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Pr="00EA0777" w:rsidRDefault="00B82AAC" w:rsidP="00EA0777">
      <w:pPr>
        <w:spacing w:after="0" w:line="276" w:lineRule="auto"/>
        <w:jc w:val="center"/>
        <w:rPr>
          <w:rFonts w:ascii="GHEA Grapalat" w:hAnsi="GHEA Grapalat" w:cs="Sylfaen"/>
          <w:b/>
          <w:i/>
          <w:w w:val="90"/>
          <w:sz w:val="40"/>
          <w:szCs w:val="40"/>
          <w:lang w:val="en-US"/>
        </w:rPr>
      </w:pPr>
      <w:r w:rsidRPr="00EA0777">
        <w:rPr>
          <w:rFonts w:ascii="GHEA Grapalat" w:hAnsi="GHEA Grapalat" w:cs="Sylfaen"/>
          <w:b/>
          <w:i/>
          <w:w w:val="90"/>
          <w:sz w:val="40"/>
          <w:szCs w:val="40"/>
          <w:lang w:val="en-US"/>
        </w:rPr>
        <w:t>ՀԱՇՎԵՏՎՈՒԹՅՈՒՆ</w:t>
      </w:r>
    </w:p>
    <w:p w:rsidR="00E349BB" w:rsidRPr="00EA0777" w:rsidRDefault="00E349BB" w:rsidP="00EA0777">
      <w:pPr>
        <w:spacing w:after="0" w:line="276" w:lineRule="auto"/>
        <w:jc w:val="center"/>
        <w:rPr>
          <w:rFonts w:ascii="GHEA Grapalat" w:hAnsi="GHEA Grapalat" w:cs="Sylfaen"/>
          <w:b/>
          <w:i/>
          <w:w w:val="90"/>
          <w:sz w:val="40"/>
          <w:szCs w:val="40"/>
          <w:lang w:val="en-US"/>
        </w:rPr>
      </w:pPr>
    </w:p>
    <w:p w:rsidR="00E349BB" w:rsidRPr="00EA0777" w:rsidRDefault="00E349BB" w:rsidP="00EA0777">
      <w:pPr>
        <w:spacing w:after="0" w:line="276" w:lineRule="auto"/>
        <w:jc w:val="center"/>
        <w:rPr>
          <w:rFonts w:ascii="GHEA Grapalat" w:hAnsi="GHEA Grapalat" w:cs="Sylfaen"/>
          <w:b/>
          <w:i/>
          <w:w w:val="90"/>
          <w:sz w:val="40"/>
          <w:szCs w:val="40"/>
          <w:lang w:val="en-US"/>
        </w:rPr>
      </w:pPr>
    </w:p>
    <w:p w:rsidR="00E349BB" w:rsidRDefault="00B82AAC" w:rsidP="00EA0777">
      <w:pPr>
        <w:spacing w:after="0" w:line="276" w:lineRule="auto"/>
        <w:jc w:val="center"/>
        <w:rPr>
          <w:rFonts w:ascii="GHEA Grapalat" w:hAnsi="GHEA Grapalat" w:cs="Sylfaen"/>
          <w:b/>
          <w:i/>
          <w:w w:val="90"/>
          <w:lang w:val="en-US"/>
        </w:rPr>
      </w:pPr>
      <w:r w:rsidRPr="00EA0777">
        <w:rPr>
          <w:rFonts w:ascii="Segoe UI" w:hAnsi="Segoe UI" w:cs="Segoe UI"/>
          <w:b/>
          <w:i/>
          <w:w w:val="90"/>
          <w:sz w:val="40"/>
          <w:szCs w:val="40"/>
          <w:lang w:val="en-US"/>
        </w:rPr>
        <w:t>«ԵՐԵՎԱՆԻ Հ.18 ՄՍՈՒՐ-ՄԱՆԿԱՊԱՐՏԵԶ» ՀՈԱԿ-Ի 202</w:t>
      </w:r>
      <w:r w:rsidR="00921D5C">
        <w:rPr>
          <w:rFonts w:ascii="Segoe UI" w:hAnsi="Segoe UI" w:cs="Segoe UI"/>
          <w:b/>
          <w:i/>
          <w:w w:val="90"/>
          <w:sz w:val="40"/>
          <w:szCs w:val="40"/>
          <w:lang w:val="hy-AM"/>
        </w:rPr>
        <w:t>4</w:t>
      </w:r>
      <w:r w:rsidRPr="00EA0777">
        <w:rPr>
          <w:rFonts w:ascii="Segoe UI" w:hAnsi="Segoe UI" w:cs="Segoe UI"/>
          <w:b/>
          <w:i/>
          <w:w w:val="90"/>
          <w:sz w:val="40"/>
          <w:szCs w:val="40"/>
          <w:lang w:val="en-US"/>
        </w:rPr>
        <w:t>-202</w:t>
      </w:r>
      <w:r w:rsidR="00921D5C">
        <w:rPr>
          <w:rFonts w:ascii="Segoe UI" w:hAnsi="Segoe UI" w:cs="Segoe UI"/>
          <w:b/>
          <w:i/>
          <w:w w:val="90"/>
          <w:sz w:val="40"/>
          <w:szCs w:val="40"/>
          <w:lang w:val="hy-AM"/>
        </w:rPr>
        <w:t>5</w:t>
      </w:r>
      <w:r w:rsidR="00EA0777">
        <w:rPr>
          <w:rFonts w:ascii="Segoe UI" w:hAnsi="Segoe UI" w:cs="Segoe UI"/>
          <w:b/>
          <w:i/>
          <w:w w:val="90"/>
          <w:sz w:val="40"/>
          <w:szCs w:val="40"/>
          <w:lang w:val="hy-AM"/>
        </w:rPr>
        <w:t>ԹԹ.</w:t>
      </w:r>
      <w:r w:rsidRPr="00EA0777">
        <w:rPr>
          <w:rFonts w:ascii="Segoe UI" w:hAnsi="Segoe UI" w:cs="Segoe UI"/>
          <w:b/>
          <w:i/>
          <w:w w:val="90"/>
          <w:sz w:val="40"/>
          <w:szCs w:val="40"/>
          <w:lang w:val="en-US"/>
        </w:rPr>
        <w:t xml:space="preserve"> ՈՒՍՈՒՄՆԱԿԱՆ ՏԱՐՎԱ ԳՈՐԾՈՒՆԵՈՒԹՅԱՆ ՆԵՐՔԻՆ ԳՆԱՀԱՏՄԱՆ</w:t>
      </w: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B82AAC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  <w:r>
        <w:rPr>
          <w:rFonts w:ascii="GHEA Grapalat" w:hAnsi="GHEA Grapalat" w:cs="Sylfaen"/>
          <w:b/>
          <w:i/>
          <w:w w:val="90"/>
          <w:lang w:val="en-US"/>
        </w:rPr>
        <w:t xml:space="preserve">                                                                                                   15.05.2025թ.</w:t>
      </w: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:rsidR="00E349BB" w:rsidRDefault="00E349BB" w:rsidP="00921D5C">
      <w:pPr>
        <w:spacing w:line="360" w:lineRule="auto"/>
        <w:rPr>
          <w:rFonts w:ascii="GHEA Grapalat" w:hAnsi="GHEA Grapalat"/>
          <w:b/>
          <w:lang w:val="de-DE"/>
        </w:rPr>
      </w:pPr>
    </w:p>
    <w:p w:rsidR="00F933A2" w:rsidRDefault="00F933A2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:rsidR="00F933A2" w:rsidRDefault="00F933A2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:rsidR="00F933A2" w:rsidRDefault="00F933A2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:rsidR="00EA0777" w:rsidRDefault="00EA0777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:rsidR="00EA0777" w:rsidRPr="00FE612F" w:rsidRDefault="00EA0777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:rsidR="00E349BB" w:rsidRDefault="00B82AAC">
      <w:pPr>
        <w:rPr>
          <w:rFonts w:ascii="Times Armenian" w:hAnsi="Times Armenian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349BB" w:rsidRDefault="00B82AAC">
                            <w:pPr>
                              <w:pStyle w:val="Heading4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:rsidR="00E349BB" w:rsidRDefault="00B82AAC">
                            <w:pPr>
                              <w:pStyle w:val="Heading4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:rsidR="00E349BB" w:rsidRDefault="00B82AAC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:rsidR="00E349BB" w:rsidRDefault="00E349BB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5" o:spid="_x0000_s1026" o:spt="1" style="position:absolute;left:0pt;margin-top:60.1pt;height:65.9pt;width:562pt;mso-position-horizontal:center;z-index:251660288;mso-width-relative:page;mso-height-relative:page;" filled="f" stroked="f" coordsize="21600,21600" o:gfxdata="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U7rH+2AAAAAkBAAAPAAAAAAAAAAEAIAAAACIAAABkcnMvZG93&#10;bnJldi54bWxQSwECFAAUAAAACACHTuJAlBo5sg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0mm,1pt,0mm,1pt">
                  <w:txbxContent>
                    <w:p w14:paraId="6C9B39B4">
                      <w:pPr>
                        <w:pStyle w:val="2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2F535AA6">
                      <w:pPr>
                        <w:pStyle w:val="2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2F12C737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60DC3157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49BB" w:rsidRDefault="00E349BB">
      <w:pPr>
        <w:rPr>
          <w:rFonts w:ascii="Times Armenian" w:hAnsi="Times Armenian"/>
          <w:lang w:val="hy-AM"/>
        </w:rPr>
      </w:pPr>
    </w:p>
    <w:p w:rsidR="00E349BB" w:rsidRDefault="00E349BB">
      <w:pPr>
        <w:rPr>
          <w:rFonts w:ascii="Times Armenian" w:hAnsi="Times Armenian"/>
          <w:lang w:val="hy-AM"/>
        </w:rPr>
      </w:pPr>
    </w:p>
    <w:p w:rsidR="00E349BB" w:rsidRDefault="00E349BB">
      <w:pPr>
        <w:rPr>
          <w:rFonts w:ascii="Times Armenian" w:hAnsi="Times Armenian"/>
          <w:lang w:val="hy-AM"/>
        </w:rPr>
      </w:pPr>
    </w:p>
    <w:p w:rsidR="00E349BB" w:rsidRDefault="00B82AAC">
      <w:pPr>
        <w:rPr>
          <w:rFonts w:ascii="Times Armenian" w:hAnsi="Times Armenian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288925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8" o:spid="_x0000_s1026" o:spt="20" style="position:absolute;left:0pt;margin-left:-40.25pt;margin-top:22.75pt;height:0pt;width:568.8pt;z-index:251660288;mso-width-relative:page;mso-height-relative:page;" filled="f" stroked="t" coordsize="21600,21600" o:gfxdata="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0S8AHUAAAACgEAAA8AAAAAAAAAAQAgAAAA&#10;IgAAAGRycy9kb3ducmV2LnhtbFBLAQIUABQAAAAIAIdO4kDW8sm11gEAALMDAAAOAAAAAAAAAAEA&#10;IAAAACMBAABkcnMvZTJvRG9jLnhtbFBLBQYAAAAABgAGAFkBAABr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E349BB" w:rsidRDefault="00E349BB">
      <w:pPr>
        <w:rPr>
          <w:rFonts w:ascii="Times LatArm" w:hAnsi="Times LatArm"/>
          <w:lang w:val="hy-AM"/>
        </w:rPr>
      </w:pPr>
    </w:p>
    <w:p w:rsidR="00E349BB" w:rsidRDefault="00B82AAC">
      <w:pPr>
        <w:tabs>
          <w:tab w:val="left" w:pos="900"/>
        </w:tabs>
        <w:spacing w:line="360" w:lineRule="auto"/>
        <w:ind w:firstLine="540"/>
        <w:jc w:val="center"/>
        <w:rPr>
          <w:rStyle w:val="Strong"/>
          <w:rFonts w:ascii="Arial Unicode" w:hAnsi="Arial Unicode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b/>
          <w:u w:val="single"/>
          <w:lang w:val="hy-AM"/>
        </w:rPr>
        <w:t>N</w:t>
      </w:r>
      <w:r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1275-Ա/2                                                                             12.07.2022թ.</w:t>
      </w:r>
    </w:p>
    <w:p w:rsidR="00E349BB" w:rsidRDefault="00B82AAC">
      <w:pPr>
        <w:tabs>
          <w:tab w:val="left" w:pos="900"/>
        </w:tabs>
        <w:spacing w:line="360" w:lineRule="auto"/>
        <w:ind w:firstLine="540"/>
        <w:jc w:val="center"/>
        <w:rPr>
          <w:rFonts w:ascii="GHEA Grapalat" w:eastAsia="GHEA Grapalat" w:hAnsi="GHEA Grapalat" w:cs="GHEA Grapalat"/>
          <w:lang w:val="hy-AM"/>
        </w:rPr>
      </w:pP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</w:t>
      </w:r>
      <w:r>
        <w:rPr>
          <w:rStyle w:val="Strong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Strong"/>
          <w:rFonts w:ascii="GHEA Grapalat" w:hAnsi="GHEA Grapalat" w:cs="Arial Unicode"/>
          <w:color w:val="000000"/>
          <w:shd w:val="clear" w:color="auto" w:fill="FFFFFF"/>
          <w:lang w:val="hy-AM"/>
        </w:rPr>
        <w:t>ՆԱԽԱԴՊՐՈՑԱԿԱՆ</w:t>
      </w:r>
      <w:r>
        <w:rPr>
          <w:rStyle w:val="Strong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Strong"/>
          <w:rFonts w:ascii="GHEA Grapalat" w:hAnsi="GHEA Grapalat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:rsidR="00E349BB" w:rsidRDefault="00B82AAC">
      <w:pPr>
        <w:tabs>
          <w:tab w:val="left" w:pos="900"/>
        </w:tabs>
        <w:spacing w:line="360" w:lineRule="auto"/>
        <w:ind w:firstLine="540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Հիմք ընդունելով ՀՀ կառավարության 2021 թվականի մայիսի 13-ի N764 որոշման հավելվածի 8-րդ</w:t>
      </w:r>
      <w:r>
        <w:rPr>
          <w:rFonts w:ascii="GHEA Grapalat" w:hAnsi="GHEA Grapalat"/>
          <w:bCs/>
          <w:color w:val="000000"/>
          <w:lang w:val="hy-AM" w:eastAsia="en-US"/>
        </w:rPr>
        <w:t xml:space="preserve"> կետի պահանջը՝</w:t>
      </w:r>
    </w:p>
    <w:p w:rsidR="00E349BB" w:rsidRDefault="00B82AAC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GHEA Grapalat" w:eastAsia="GHEA Grapalat" w:hAnsi="GHEA Grapalat" w:cs="GHEA Grapalat"/>
          <w:b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t>Հ Ր Ա Մ Ա Յ ՈՒ Մ   Ե Մ</w:t>
      </w:r>
    </w:p>
    <w:p w:rsidR="00E349BB" w:rsidRDefault="00B82AA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 xml:space="preserve">Սահմանել Հայաստանի Հանրապետության  </w:t>
      </w:r>
      <w:r>
        <w:rPr>
          <w:rFonts w:ascii="GHEA Grapalat" w:hAnsi="GHEA Grapalat" w:cs="Sylfaen"/>
          <w:lang w:val="hy-AM"/>
        </w:rPr>
        <w:t xml:space="preserve">նախադպրոցական ուսումնական հաստատության գործունեության ներքին գնահատման հարցաշարը՝ համաձայն </w:t>
      </w:r>
      <w:r>
        <w:rPr>
          <w:rFonts w:ascii="GHEA Grapalat" w:eastAsia="GHEA Grapalat" w:hAnsi="GHEA Grapalat" w:cs="GHEA Grapalat"/>
          <w:color w:val="000000"/>
          <w:lang w:val="hy-AM"/>
        </w:rPr>
        <w:t>հավելվածի:</w:t>
      </w:r>
    </w:p>
    <w:p w:rsidR="00E349BB" w:rsidRDefault="00B82AA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>Կրթության, գիտության, մշակույթի և սպորտի նախարարի մամուլի քարտուղար Գեղամ Մելիքբեկյանին՝ հաստատված հարցաշարը տեղադրել կրթության, գիտության, մշակույթի և սպորտի նախարարության պաշտոնական կայքում:</w:t>
      </w:r>
    </w:p>
    <w:p w:rsidR="00E349BB" w:rsidRDefault="00E349BB">
      <w:pPr>
        <w:spacing w:line="360" w:lineRule="auto"/>
        <w:ind w:left="4320" w:firstLine="720"/>
        <w:jc w:val="center"/>
        <w:rPr>
          <w:rFonts w:ascii="GHEA Grapalat" w:eastAsia="GHEA Grapalat" w:hAnsi="GHEA Grapalat" w:cs="GHEA Grapalat"/>
          <w:b/>
          <w:lang w:val="hy-AM"/>
        </w:rPr>
      </w:pPr>
    </w:p>
    <w:p w:rsidR="00E349BB" w:rsidRDefault="00B82AAC">
      <w:pPr>
        <w:spacing w:line="360" w:lineRule="auto"/>
        <w:ind w:left="4320" w:firstLine="720"/>
        <w:jc w:val="center"/>
        <w:rPr>
          <w:rFonts w:ascii="GHEA Grapalat" w:eastAsia="GHEA Grapalat" w:hAnsi="GHEA Grapalat" w:cs="GHEA Grapalat"/>
          <w:b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t xml:space="preserve">                  Վ. ԴՈՒՄԱՆՅԱՆ</w:t>
      </w:r>
    </w:p>
    <w:p w:rsidR="00E349BB" w:rsidRPr="00921D5C" w:rsidRDefault="00921D5C" w:rsidP="00921D5C">
      <w:pPr>
        <w:spacing w:line="360" w:lineRule="auto"/>
        <w:ind w:left="4320" w:firstLine="720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Microsoft Office Signature Line..." style="width:192.2pt;height:95.8pt">
            <v:imagedata r:id="rId9" o:title=""/>
            <o:lock v:ext="edit" rotation="t" cropping="t" text="t" grouping="t"/>
          </v:shape>
        </w:pict>
      </w:r>
    </w:p>
    <w:p w:rsidR="00E349BB" w:rsidRDefault="00E349BB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hy-AM" w:eastAsia="en-US"/>
        </w:rPr>
      </w:pPr>
    </w:p>
    <w:p w:rsidR="00E349BB" w:rsidRDefault="00E349BB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bookmarkStart w:id="0" w:name="_GoBack"/>
      <w:bookmarkEnd w:id="0"/>
    </w:p>
    <w:p w:rsidR="00E349BB" w:rsidRDefault="00E349BB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:rsidR="00E349BB" w:rsidRDefault="00B82AAC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Հավելված </w:t>
      </w:r>
    </w:p>
    <w:p w:rsidR="00E349BB" w:rsidRDefault="00B82AAC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:rsidR="00E349BB" w:rsidRDefault="00B82AAC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«</w:t>
      </w:r>
      <w:r>
        <w:rPr>
          <w:rFonts w:ascii="GHEA Grapalat" w:eastAsia="GHEA Grapalat" w:hAnsi="GHEA Grapalat" w:cs="GHEA Grapalat"/>
          <w:sz w:val="20"/>
          <w:szCs w:val="20"/>
          <w:lang w:val="hy-AM"/>
        </w:rPr>
        <w:t>12</w:t>
      </w:r>
      <w:r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» </w:t>
      </w:r>
      <w:r>
        <w:rPr>
          <w:rFonts w:ascii="GHEA Grapalat" w:eastAsia="GHEA Grapalat" w:hAnsi="GHEA Grapalat" w:cs="GHEA Grapalat"/>
          <w:sz w:val="20"/>
          <w:szCs w:val="20"/>
          <w:lang w:val="hy-AM"/>
        </w:rPr>
        <w:t>07. 2022թ.  N 1275-Ա/2  hրամանի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GHEA Grapalat" w:hAnsi="GHEA Grapalat"/>
          <w:lang w:val="hy-AM"/>
        </w:rPr>
        <w:t xml:space="preserve"> ՆԱԽԱԴՊՐՈՑԱԿԱՆ ՈՒՍՈՒՄՆԱԿԱՆ ՀԱՍՏԱՏՈՒԹՅԱՆ ԳՈՐԾՈՒՆԵՈՒԹՅԱՆ ՆԵՐՔԻՆ ԳՆԱՀԱՏՄԱՆ ՀԱՐՑԱՇԱՐ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B82AAC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I. ԸՆԴՀԱՆՈՒՐ ՏԵՂԵԿՈՒԹՅՈՒՆՆԵՐ ՀԱՍՏԱՏՈՒԹՅԱՆ ՄԱՍԻՆ</w:t>
      </w:r>
    </w:p>
    <w:p w:rsidR="00E349BB" w:rsidRDefault="00E349BB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</w:p>
    <w:p w:rsidR="00E349BB" w:rsidRDefault="00B82AAC">
      <w:pPr>
        <w:spacing w:after="0" w:line="276" w:lineRule="auto"/>
        <w:rPr>
          <w:rFonts w:ascii="GHEA Grapalat" w:hAnsi="GHEA Grapalat" w:cs="GHEA Grapalat"/>
          <w:bCs/>
          <w:iCs/>
          <w:lang w:val="hy-AM"/>
        </w:rPr>
      </w:pPr>
      <w:bookmarkStart w:id="1" w:name="_Hlk101875114"/>
      <w:r>
        <w:rPr>
          <w:rFonts w:ascii="GHEA Grapalat" w:hAnsi="GHEA Grapalat" w:cs="GHEA Grapalat"/>
          <w:bCs/>
          <w:iCs/>
          <w:lang w:val="hy-AM"/>
        </w:rPr>
        <w:t>Կազմակերպության անվանումը՝ &lt;&lt;Երևանի հ. 18 մսուր-մանկապարտեզ&gt;&gt;</w:t>
      </w:r>
    </w:p>
    <w:p w:rsidR="00E349BB" w:rsidRDefault="00B82AAC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Կազմակերպաիրավական տեսակը՝ Համայնքային Ոչ Առևտրային Կազմակերպություն</w:t>
      </w:r>
    </w:p>
    <w:p w:rsidR="00E349BB" w:rsidRDefault="00B82AAC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Սեփականության ձևը՝ համայնքային</w:t>
      </w:r>
    </w:p>
    <w:p w:rsidR="00E349BB" w:rsidRDefault="00B82AAC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Հասցե՝ ք. Երևան,Մ.Չայլախյան29</w:t>
      </w:r>
    </w:p>
    <w:p w:rsidR="00E349BB" w:rsidRDefault="00B82AAC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 xml:space="preserve">Հեռ.՝   010554609 </w:t>
      </w:r>
    </w:p>
    <w:p w:rsidR="00E349BB" w:rsidRDefault="00B82AAC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Պաշտոնական կայքէջ`  mank18@list.ru</w:t>
      </w:r>
    </w:p>
    <w:bookmarkEnd w:id="1"/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/>
          <w:lang w:val="hy-AM"/>
        </w:rPr>
        <w:t xml:space="preserve">II. </w:t>
      </w:r>
      <w:r>
        <w:rPr>
          <w:rFonts w:ascii="GHEA Grapalat" w:hAnsi="GHEA Grapalat" w:cs="GHEA Grapalat"/>
          <w:bCs/>
          <w:iCs/>
          <w:lang w:val="hy-AM"/>
        </w:rPr>
        <w:t>ՀԱՍՏԱՏՈՒԹՅԱՆ ԳՈՐԾՈՒՆԵՈՒԹՅԱՆ ՆԵՐՔԻՆ ԳՆԱՀԱՏՄԱՆ ՀԱՐՑԱՇԱՐԵՐ</w:t>
      </w:r>
    </w:p>
    <w:p w:rsidR="00E349BB" w:rsidRDefault="00E349BB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pStyle w:val="ListParagraph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:rsidR="00E349BB" w:rsidRDefault="00E349BB">
      <w:pPr>
        <w:pStyle w:val="ListParagraph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1"/>
        <w:gridCol w:w="1101"/>
        <w:gridCol w:w="1400"/>
        <w:gridCol w:w="1105"/>
      </w:tblGrid>
      <w:tr w:rsidR="00E349BB">
        <w:trPr>
          <w:trHeight w:val="287"/>
        </w:trPr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440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rPr>
          <w:trHeight w:val="1065"/>
        </w:trPr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  <w:shd w:val="clear" w:color="auto" w:fill="auto"/>
          </w:tcPr>
          <w:p w:rsidR="00E349BB" w:rsidRDefault="00E349BB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5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  <w:shd w:val="clear" w:color="auto" w:fill="auto"/>
          </w:tcPr>
          <w:p w:rsidR="00E349BB" w:rsidRDefault="00E349BB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</w:tr>
      <w:tr w:rsidR="00E349BB"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  <w:shd w:val="clear" w:color="auto" w:fill="auto"/>
          </w:tcPr>
          <w:p w:rsidR="00E349BB" w:rsidRDefault="00E349BB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</w:tr>
      <w:tr w:rsidR="00E349BB"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</w:t>
            </w:r>
            <w:r>
              <w:rPr>
                <w:rFonts w:ascii="GHEA Grapalat" w:hAnsi="GHEA Grapalat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  <w:shd w:val="clear" w:color="auto" w:fill="auto"/>
          </w:tcPr>
          <w:p w:rsidR="00E349BB" w:rsidRDefault="00E349BB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</w:tr>
      <w:tr w:rsidR="00E349BB">
        <w:tc>
          <w:tcPr>
            <w:tcW w:w="8455" w:type="dxa"/>
            <w:shd w:val="clear" w:color="auto" w:fill="auto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կենդանիների դեմ.</w:t>
            </w:r>
          </w:p>
        </w:tc>
        <w:tc>
          <w:tcPr>
            <w:tcW w:w="1440" w:type="dxa"/>
            <w:shd w:val="clear" w:color="auto" w:fill="auto"/>
          </w:tcPr>
          <w:p w:rsidR="00E349BB" w:rsidRDefault="00E349BB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  <w:bookmarkStart w:id="2" w:name="_Hlk102045378"/>
    </w:p>
    <w:bookmarkEnd w:id="2"/>
    <w:p w:rsidR="00E349BB" w:rsidRDefault="00B82AAC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:rsidR="00E349BB" w:rsidRDefault="00B82AAC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>&lt;&lt;Երևանի հ.18 մսուր-մանկապարտեզ&gt;&gt;ՀՈԱԿ-ն ունի տարածք՝ մեկուսացված ու հեռացված ավտոճանապարհային գոտուց, աղմուկի,օդի աղտոտման աղբյուր հանդիսացող օբեկտներից: Տարածքը ցանկապատված է և անվտանգ սաների ազատ տեղաշարժման համար: Չնայած այն հանգամանքին, որ տարածքն ունի մասնակի նորոգման կարիք, այնուամենայնիվ հաստատությունում պահպանված են անվտանգության կանոնները:</w:t>
      </w:r>
    </w:p>
    <w:p w:rsidR="00E349BB" w:rsidRDefault="00B82AAC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>Ուսումնական հաստատության ամբողջ տարածքում պարբերաբար իրականացվում են կրծողների և վտանգավոր միջատների դեմ միջոցառումներ:</w:t>
      </w:r>
    </w:p>
    <w:p w:rsidR="00E349BB" w:rsidRDefault="00B82AAC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 xml:space="preserve">Կնքված է պայմանագիր &lt;&lt;ԵրՄիք&gt;&gt;ՍՊԸ-ի հետ 03.01.2024թ.-ին և գործում է մեկ տարի ժամկետով:Ներառյալ և՛ դեռատիզացիոն, և՛ դեզինֆեկցիոն աշխատանքների կատարումը՝ աշխատանքները կատարվում է ամիսը մեկ անգամ: </w:t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 xml:space="preserve">Կնքված է պայմանագիր &lt;&lt;Կենտրոն-Մաքրություն&gt;&gt; ՓԲԸ-ի հետ 19.04.2010թ.-ին անորոշ ժամկետով աղբահանության համար և այն կատարվում է ամեն օր՝ առավոտյան:    </w:t>
      </w:r>
      <w:r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                                           </w:t>
      </w:r>
    </w:p>
    <w:p w:rsidR="00E349BB" w:rsidRDefault="00B82AAC">
      <w:pPr>
        <w:pStyle w:val="ListParagraph"/>
        <w:numPr>
          <w:ilvl w:val="0"/>
          <w:numId w:val="2"/>
        </w:numPr>
        <w:spacing w:after="0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3" w:name="_Hlk101877079"/>
      <w:r>
        <w:rPr>
          <w:rFonts w:ascii="GHEA Grapalat" w:hAnsi="GHEA Grapalat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:rsidR="00E349BB" w:rsidRDefault="00B82AAC">
      <w:pPr>
        <w:pStyle w:val="ListParagraph"/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(ՀՀ քաղաքաշինության կոմիտեի նախագահի 2020 թվականի դեկտեմբերի 10-ի N 95-Ն հրամանով 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3"/>
    </w:p>
    <w:p w:rsidR="00E349BB" w:rsidRDefault="00E349BB">
      <w:pPr>
        <w:pStyle w:val="ListParagraph"/>
        <w:spacing w:after="0"/>
        <w:ind w:left="0" w:hanging="54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tblInd w:w="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62"/>
        <w:gridCol w:w="1195"/>
        <w:gridCol w:w="1364"/>
        <w:gridCol w:w="1191"/>
      </w:tblGrid>
      <w:tr w:rsidR="00E349BB">
        <w:trPr>
          <w:trHeight w:val="676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bookmarkStart w:id="4" w:name="_Hlk101260439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շենքը վերանորոգված է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1954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5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368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շենքում առկա են դեպի դուրս բացվող պահուստային ելքեր.</w:t>
            </w: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6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դ.ուսումնական հաստատությունն ապահովված է կապի և արտակարգ իրավիճակների ազդարարման համակարգով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442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ե.շենքը հարմարեցված է կրթության և զարգացման առանձնահատուկ պայմանների կարիք (այսուհետ՝ ԿԶԱՊԿ) ունեցող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825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7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4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է.համակարգչային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495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61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90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86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9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647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39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7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72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630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ժզ. ուսումնական հաստատությունում սաների թիվը համապատասխանում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1232"/>
        </w:trPr>
        <w:tc>
          <w:tcPr>
            <w:tcW w:w="77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>
              <w:rPr>
                <w:rFonts w:ascii="GHEA Grapalat" w:hAnsi="GHEA Grapalat"/>
              </w:rPr>
              <w:t xml:space="preserve">          </w:t>
            </w:r>
            <w:r>
              <w:rPr>
                <w:rFonts w:ascii="GHEA Grapalat" w:hAnsi="GHEA Grapalat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  <w:bookmarkStart w:id="5" w:name="_Hlk101877538"/>
      <w:bookmarkEnd w:id="4"/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«ա»-ի«դ»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</w:t>
      </w:r>
    </w:p>
    <w:p w:rsidR="00E349BB" w:rsidRDefault="00B82AAC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 xml:space="preserve"> Հաստատության ներքին գնահատման հանձնաժողովը՝ հաստատության տնօրենի ղեկավարությամբ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i/>
          <w:iCs/>
          <w:lang w:val="hy-AM"/>
        </w:rPr>
        <w:t>ա-ից</w:t>
      </w:r>
      <w:r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i/>
          <w:iCs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i/>
          <w:iCs/>
          <w:lang w:val="hy-AM"/>
        </w:rPr>
        <w:t>դ</w:t>
      </w:r>
      <w:r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i/>
          <w:iCs/>
          <w:lang w:val="hy-AM"/>
        </w:rPr>
        <w:t xml:space="preserve"> չափանիշները դիտարկելով՝ արձանագրել է շենքի մասնակի վերանորոգման անհրաժեշտության փաստ,/մանկապարտեզի պատերը 2021թ-ի երկրաշարժից մասամբ վնասվել են:</w:t>
      </w:r>
    </w:p>
    <w:p w:rsidR="00E349BB" w:rsidRDefault="00B82AAC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>Մանկապարտեզը գործում է հարմարեցված քարե շենքում,առկա է դեպի դուրս բացվող պահուստային ելք ապավովված կապի և արտակարգ իրավիճակների ազդարարման համակարգով, սակայն միացված չէ կայանին:</w:t>
      </w:r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:rsidR="00E349BB" w:rsidRDefault="00E349BB">
      <w:pPr>
        <w:spacing w:after="0"/>
        <w:ind w:firstLine="72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«Ժբ»- ից «ժե» չափանիշների համար պահպանված են բոլոր առաջնային դրույթները՝ ուսումնական հաստատության նախասրահում, բոլոր հարկերում, խմբասենյակներում փակցված են տարհանման պլան-սխեմաները՝ համապատասխան գունային ցուցասլաքներով:</w:t>
      </w:r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«ժզ» չափանիշի համար կցել լիցենզիայի լուսապատճենը և լրացնել ստորև բերված աղյուսակը.</w:t>
      </w:r>
    </w:p>
    <w:p w:rsidR="00E349BB" w:rsidRDefault="00E349BB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982"/>
        <w:gridCol w:w="3450"/>
        <w:gridCol w:w="3484"/>
      </w:tblGrid>
      <w:tr w:rsidR="00E349BB" w:rsidRPr="00921D5C">
        <w:trPr>
          <w:trHeight w:val="710"/>
        </w:trPr>
        <w:tc>
          <w:tcPr>
            <w:tcW w:w="1704" w:type="dxa"/>
          </w:tcPr>
          <w:p w:rsidR="00E349BB" w:rsidRDefault="00B82AAC">
            <w:pPr>
              <w:spacing w:after="20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lastRenderedPageBreak/>
              <w:t>Խմբասենյակ</w:t>
            </w:r>
          </w:p>
        </w:tc>
        <w:tc>
          <w:tcPr>
            <w:tcW w:w="1982" w:type="dxa"/>
          </w:tcPr>
          <w:p w:rsidR="00E349BB" w:rsidRDefault="00B82AAC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Խմբասենյակ</w:t>
            </w:r>
            <w:r>
              <w:rPr>
                <w:rFonts w:ascii="GHEA Grapalat" w:hAnsi="GHEA Grapalat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:rsidR="00E349BB" w:rsidRDefault="00B82AAC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:rsidR="00E349BB" w:rsidRDefault="00B82AAC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Նորմերից պակաս կամ ավելի մակերեսը (քմ)</w:t>
            </w:r>
          </w:p>
        </w:tc>
      </w:tr>
      <w:tr w:rsidR="00E349BB">
        <w:trPr>
          <w:trHeight w:val="351"/>
        </w:trPr>
        <w:tc>
          <w:tcPr>
            <w:tcW w:w="1704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3</w:t>
            </w:r>
          </w:p>
        </w:tc>
        <w:tc>
          <w:tcPr>
            <w:tcW w:w="19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34,6</w:t>
            </w:r>
          </w:p>
        </w:tc>
        <w:tc>
          <w:tcPr>
            <w:tcW w:w="34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1.73</w:t>
            </w:r>
          </w:p>
        </w:tc>
        <w:tc>
          <w:tcPr>
            <w:tcW w:w="348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E349BB">
        <w:tc>
          <w:tcPr>
            <w:tcW w:w="1704" w:type="dxa"/>
          </w:tcPr>
          <w:p w:rsidR="00E349BB" w:rsidRDefault="00E349BB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46,8</w:t>
            </w:r>
          </w:p>
        </w:tc>
        <w:tc>
          <w:tcPr>
            <w:tcW w:w="34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1.56</w:t>
            </w:r>
          </w:p>
        </w:tc>
        <w:tc>
          <w:tcPr>
            <w:tcW w:w="348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E349BB">
        <w:tc>
          <w:tcPr>
            <w:tcW w:w="1704" w:type="dxa"/>
          </w:tcPr>
          <w:p w:rsidR="00E349BB" w:rsidRDefault="00E349BB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31.2</w:t>
            </w:r>
          </w:p>
        </w:tc>
        <w:tc>
          <w:tcPr>
            <w:tcW w:w="34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</w:rPr>
              <w:t>1.1</w:t>
            </w:r>
          </w:p>
        </w:tc>
        <w:tc>
          <w:tcPr>
            <w:tcW w:w="348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E349BB">
        <w:tc>
          <w:tcPr>
            <w:tcW w:w="1704" w:type="dxa"/>
          </w:tcPr>
          <w:p w:rsidR="00E349BB" w:rsidRDefault="00E349BB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E349BB">
        <w:tc>
          <w:tcPr>
            <w:tcW w:w="1704" w:type="dxa"/>
          </w:tcPr>
          <w:p w:rsidR="00E349BB" w:rsidRDefault="00E349BB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</w:tbl>
    <w:p w:rsidR="00E349BB" w:rsidRDefault="00E349BB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p w:rsidR="00E349BB" w:rsidRDefault="00B82AAC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E349BB" w:rsidRDefault="00B82AAC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ab/>
      </w:r>
      <w:r>
        <w:rPr>
          <w:rFonts w:ascii="GHEA Grapalat" w:hAnsi="GHEA Grapalat"/>
          <w:i/>
          <w:iCs/>
          <w:u w:val="single"/>
          <w:lang w:val="hy-AM"/>
        </w:rPr>
        <w:tab/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:rsidR="00E349BB" w:rsidRDefault="00B82AAC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Մանկապարտեզը գործում է հարմարեցված շենքում, այդ իսկ պատճառով մեկ սանին բաժին ընկնող մակերեսի միջիը կազմում է1,46քմ: Հիմնախնդրի լուծման ուղիները՝ մանկապարտեղը գործի սահմանված ծավալից քիչ երեխաներով և ֆինանսավորվի փաստացի ծախսերով,կամ կառուցվի 3-րդ հարկ:</w:t>
      </w:r>
    </w:p>
    <w:bookmarkEnd w:id="5"/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pStyle w:val="ListParagraph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:rsidR="00E349BB" w:rsidRDefault="00E349BB">
      <w:pPr>
        <w:pStyle w:val="ListParagraph"/>
        <w:spacing w:after="0"/>
        <w:rPr>
          <w:rFonts w:ascii="GHEA Grapalat" w:hAnsi="GHEA Grapalat"/>
          <w:sz w:val="24"/>
          <w:szCs w:val="24"/>
          <w:lang w:val="hy-AM"/>
        </w:rPr>
      </w:pPr>
    </w:p>
    <w:p w:rsidR="00E349BB" w:rsidRDefault="00E349BB">
      <w:pPr>
        <w:pStyle w:val="ListParagraph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053"/>
        <w:gridCol w:w="1784"/>
        <w:gridCol w:w="1785"/>
      </w:tblGrid>
      <w:tr w:rsidR="00E349BB"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վարքականոններին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1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վերաբերյալ, իսկ անձնակազմը տիրապետում է դրանց օգտագործման 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1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ուսումնական հաստատությունում առկա է աղետներին պատրաստվածության, քաղաքացիական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պաշտպան</w:t>
            </w:r>
            <w:r>
              <w:rPr>
                <w:rFonts w:ascii="GHEA Grapalat" w:hAnsi="GHEA Grapalat"/>
              </w:rPr>
              <w:t>ու</w:t>
            </w:r>
            <w:r>
              <w:rPr>
                <w:rFonts w:ascii="GHEA Grapalat" w:hAnsi="GHEA Grapalat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ե. ուսումնական հաստատությունն ապահովված է լոկալ ջեռուցման անվտանգ համակարգով</w:t>
            </w:r>
            <w:r>
              <w:rPr>
                <w:rFonts w:ascii="GHEA Grapalat" w:hAnsi="GHEA Grapalat"/>
              </w:rPr>
              <w:t>.</w:t>
            </w:r>
          </w:p>
          <w:p w:rsidR="00E349BB" w:rsidRDefault="00E349BB">
            <w:pPr>
              <w:rPr>
                <w:rFonts w:ascii="GHEA Grapalat" w:hAnsi="GHEA Grapalat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           N 857-Ն հրամանով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ուսումնական հաստատությունն ապահովված է շուրջօրյա հոսող խմելու ջրով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բոլոր սանհանգույցներն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ապահովված են շուրջօրյա հոսող ջրով և հիգիենայի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պարա-գաներով (օճառ, թուղթ և այլն)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հաստատությունում առկա է սննդի կազմակերպման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ժգ.ուսումնական հաստատության սննդի կազմակերպման կետում փակցված են առողջ սննդակարգի վերաբերյալ համապատասխան պաստառներ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"/>
        <w:tblpPr w:leftFromText="180" w:rightFromText="180" w:vertAnchor="text" w:horzAnchor="margin" w:tblpY="788"/>
        <w:tblW w:w="10458" w:type="dxa"/>
        <w:tblLook w:val="04A0" w:firstRow="1" w:lastRow="0" w:firstColumn="1" w:lastColumn="0" w:noHBand="0" w:noVBand="1"/>
      </w:tblPr>
      <w:tblGrid>
        <w:gridCol w:w="2585"/>
        <w:gridCol w:w="1419"/>
        <w:gridCol w:w="3783"/>
        <w:gridCol w:w="2671"/>
      </w:tblGrid>
      <w:tr w:rsidR="00E349BB" w:rsidRPr="00921D5C">
        <w:trPr>
          <w:trHeight w:val="1447"/>
        </w:trPr>
        <w:tc>
          <w:tcPr>
            <w:tcW w:w="2585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bookmarkStart w:id="6" w:name="_Hlk102128134"/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783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 սաների և աշխատակիցների թիվը</w:t>
            </w:r>
          </w:p>
        </w:tc>
      </w:tr>
      <w:tr w:rsidR="00E349BB" w:rsidRPr="00921D5C">
        <w:trPr>
          <w:trHeight w:val="579"/>
        </w:trPr>
        <w:tc>
          <w:tcPr>
            <w:tcW w:w="2585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542"/>
        </w:trPr>
        <w:tc>
          <w:tcPr>
            <w:tcW w:w="2585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579"/>
        </w:trPr>
        <w:tc>
          <w:tcPr>
            <w:tcW w:w="2585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6"/>
    </w:tbl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209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1575"/>
        <w:gridCol w:w="1770"/>
        <w:gridCol w:w="630"/>
        <w:gridCol w:w="810"/>
        <w:gridCol w:w="1710"/>
        <w:gridCol w:w="2700"/>
        <w:gridCol w:w="10456"/>
      </w:tblGrid>
      <w:tr w:rsidR="00E349BB" w:rsidRPr="00921D5C">
        <w:trPr>
          <w:trHeight w:val="377"/>
        </w:trPr>
        <w:tc>
          <w:tcPr>
            <w:tcW w:w="10456" w:type="dxa"/>
            <w:gridSpan w:val="7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Հաստատությունում առկա է բուժկետ  </w:t>
            </w:r>
            <w:r>
              <w:rPr>
                <w:rFonts w:ascii="GHEA Grapalat" w:hAnsi="GHEA Grapalat"/>
                <w:u w:val="single"/>
                <w:lang w:val="hy-AM"/>
              </w:rPr>
              <w:t>Այո</w:t>
            </w: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574"/>
        </w:trPr>
        <w:tc>
          <w:tcPr>
            <w:tcW w:w="10456" w:type="dxa"/>
            <w:gridSpan w:val="7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413"/>
        </w:trPr>
        <w:tc>
          <w:tcPr>
            <w:tcW w:w="10456" w:type="dxa"/>
            <w:gridSpan w:val="7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  <w:u w:val="single"/>
                <w:lang w:val="hy-AM"/>
              </w:rPr>
              <w:t xml:space="preserve">       Այո  </w:t>
            </w:r>
            <w:r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Ոչ</w:t>
            </w: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1339"/>
        </w:trPr>
        <w:tc>
          <w:tcPr>
            <w:tcW w:w="1261" w:type="dxa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Բուժկետի գտնվելու հարկը և 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տա րածքը </w:t>
            </w: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քմ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1575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Բուժաշխա-տողներ </w:t>
            </w:r>
            <w:r>
              <w:rPr>
                <w:rFonts w:ascii="GHEA Grapalat" w:hAnsi="GHEA Grapalat" w:cs="Calibri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թիվը  և նրանց պաշտոն-ները</w:t>
            </w:r>
            <w:r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1770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Բուժկետում առկա գույքը</w:t>
            </w:r>
          </w:p>
        </w:tc>
        <w:tc>
          <w:tcPr>
            <w:tcW w:w="1440" w:type="dxa"/>
            <w:gridSpan w:val="2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Բուժկետի ս</w:t>
            </w:r>
            <w:r>
              <w:rPr>
                <w:rFonts w:ascii="GHEA Grapalat" w:hAnsi="GHEA Grapalat"/>
              </w:rPr>
              <w:t xml:space="preserve">անիտարական վիճակը </w:t>
            </w:r>
          </w:p>
        </w:tc>
        <w:tc>
          <w:tcPr>
            <w:tcW w:w="2700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Առաջին բուժօգնության միջոցների և դեղերի առկայությունը </w:t>
            </w: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261" w:type="dxa"/>
          </w:tcPr>
          <w:p w:rsidR="00E349BB" w:rsidRDefault="00B82AAC">
            <w:pPr>
              <w:numPr>
                <w:ilvl w:val="0"/>
                <w:numId w:val="15"/>
              </w:num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րդ հարկ,</w:t>
            </w:r>
          </w:p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12.1քմ</w:t>
            </w:r>
          </w:p>
        </w:tc>
        <w:tc>
          <w:tcPr>
            <w:tcW w:w="1575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 բուժքույր</w:t>
            </w:r>
          </w:p>
        </w:tc>
        <w:tc>
          <w:tcPr>
            <w:tcW w:w="1770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Համապատասխան դեղորայք, հիգիենայի պարագաներ,</w:t>
            </w:r>
          </w:p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 xml:space="preserve">Բժշկական պահարան, սեղան, կշեռք, հասակաչափ, ջերմաչափ </w:t>
            </w:r>
          </w:p>
        </w:tc>
        <w:tc>
          <w:tcPr>
            <w:tcW w:w="630" w:type="dxa"/>
          </w:tcPr>
          <w:p w:rsidR="00E349BB" w:rsidRDefault="00B82AAC">
            <w:pPr>
              <w:tabs>
                <w:tab w:val="left" w:pos="432"/>
              </w:tabs>
              <w:rPr>
                <w:rFonts w:ascii="GHEA Grapalat" w:hAnsi="GHEA Grapalat"/>
                <w:u w:val="single"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lastRenderedPageBreak/>
              <w:t>Այո</w:t>
            </w: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</w:tcPr>
          <w:p w:rsidR="00E349BB" w:rsidRDefault="00B82AAC">
            <w:pPr>
              <w:ind w:left="17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բավարար</w:t>
            </w:r>
          </w:p>
        </w:tc>
        <w:tc>
          <w:tcPr>
            <w:tcW w:w="2700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Առկա է</w:t>
            </w: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</w:rPr>
            </w:pPr>
          </w:p>
        </w:tc>
      </w:tr>
      <w:tr w:rsidR="00E349BB">
        <w:tc>
          <w:tcPr>
            <w:tcW w:w="1261" w:type="dxa"/>
          </w:tcPr>
          <w:p w:rsidR="00E349BB" w:rsidRDefault="00E349B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75" w:type="dxa"/>
          </w:tcPr>
          <w:p w:rsidR="00E349BB" w:rsidRDefault="00E349B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770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</w:tcPr>
          <w:p w:rsidR="00E349BB" w:rsidRDefault="00E349BB">
            <w:pPr>
              <w:rPr>
                <w:rFonts w:ascii="GHEA Grapalat" w:hAnsi="GHEA Grapalat"/>
              </w:rPr>
            </w:pPr>
          </w:p>
        </w:tc>
        <w:tc>
          <w:tcPr>
            <w:tcW w:w="2700" w:type="dxa"/>
          </w:tcPr>
          <w:p w:rsidR="00E349BB" w:rsidRDefault="00E349BB">
            <w:pPr>
              <w:rPr>
                <w:rFonts w:ascii="GHEA Grapalat" w:hAnsi="GHEA Grapalat"/>
              </w:rPr>
            </w:pPr>
          </w:p>
        </w:tc>
        <w:tc>
          <w:tcPr>
            <w:tcW w:w="10456" w:type="dxa"/>
          </w:tcPr>
          <w:p w:rsidR="00E349BB" w:rsidRDefault="00E349BB">
            <w:pPr>
              <w:rPr>
                <w:rFonts w:ascii="GHEA Grapalat" w:hAnsi="GHEA Grapalat"/>
              </w:rPr>
            </w:pPr>
          </w:p>
        </w:tc>
      </w:tr>
    </w:tbl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:rsidR="00E349BB" w:rsidRDefault="00E349BB">
      <w:pPr>
        <w:rPr>
          <w:rFonts w:ascii="GHEA Grapalat" w:hAnsi="GHEA Grapalat"/>
          <w:i/>
          <w:iCs/>
          <w:u w:val="single"/>
          <w:lang w:val="hy-AM"/>
        </w:rPr>
      </w:pPr>
    </w:p>
    <w:p w:rsidR="00E349BB" w:rsidRDefault="00B82AAC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Հաստատության աշխատակազմը տեղեկացված է հաստատությունում առկա անվտանգության միջոցների/ էլեկտրական վահանակի,հրշեջ տեղեկատուի, կրակմարիչների և այլն/ տեղերին և տիրապետում են դրանց օգտագործման կանոններին:</w:t>
      </w:r>
    </w:p>
    <w:p w:rsidR="00E349BB" w:rsidRDefault="00B82AAC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Հիմնականում անվտանգության միջոցների մասին տեղեկատվությունը տվյալ տարիքային խմբի երեխաներին մատուցվում են մատչելի միջոցներով՝ մուլտֆիլմերի ցուցադրում, խաղեր, դիդակտիկ նյութեր, գործնական պարապմունքներ:</w:t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Ոսումնական հաստատությունում առկա է աղետներին  պատրաստվածության, քաղաքացիական պաշտպանության պլան, և ուսումնական տարվա ընթացքում գործարկվում է պլանը:</w:t>
      </w:r>
    </w:p>
    <w:p w:rsidR="00E349BB" w:rsidRDefault="00B82AAC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hy-AM"/>
        </w:rPr>
        <w:t>Կից՝ նկարներ:</w:t>
      </w:r>
    </w:p>
    <w:p w:rsidR="00E349BB" w:rsidRDefault="00B82AAC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</w:rPr>
        <w:lastRenderedPageBreak/>
        <w:drawing>
          <wp:inline distT="0" distB="0" distL="114300" distR="114300">
            <wp:extent cx="6225540" cy="8056880"/>
            <wp:effectExtent l="0" t="0" r="3810" b="1270"/>
            <wp:docPr id="9" name="Picture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9BB" w:rsidRDefault="00B82AAC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</w:rPr>
        <w:lastRenderedPageBreak/>
        <w:drawing>
          <wp:inline distT="0" distB="0" distL="114300" distR="114300">
            <wp:extent cx="6225540" cy="8056880"/>
            <wp:effectExtent l="0" t="0" r="3810" b="1270"/>
            <wp:docPr id="7" name="Picture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HEA Grapalat" w:hAnsi="GHEA Grapalat"/>
        </w:rPr>
        <w:br w:type="page"/>
      </w:r>
      <w:r>
        <w:rPr>
          <w:rFonts w:ascii="GHEA Grapalat" w:hAnsi="GHEA Grapalat"/>
          <w:noProof/>
        </w:rPr>
        <w:lastRenderedPageBreak/>
        <w:drawing>
          <wp:inline distT="0" distB="0" distL="114300" distR="114300">
            <wp:extent cx="6225540" cy="8056880"/>
            <wp:effectExtent l="0" t="0" r="3810" b="1270"/>
            <wp:docPr id="6" name="Picture 6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can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9BB" w:rsidRDefault="00E349BB">
      <w:pPr>
        <w:rPr>
          <w:rFonts w:ascii="GHEA Grapalat" w:hAnsi="GHEA Grapalat"/>
        </w:rPr>
      </w:pPr>
    </w:p>
    <w:p w:rsidR="00E349BB" w:rsidRDefault="00E349BB">
      <w:pPr>
        <w:rPr>
          <w:rFonts w:ascii="GHEA Grapalat" w:hAnsi="GHEA Grapalat"/>
        </w:rPr>
      </w:pPr>
    </w:p>
    <w:p w:rsidR="00E349BB" w:rsidRDefault="00B82AAC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11"/>
        <w:gridCol w:w="1879"/>
        <w:gridCol w:w="1832"/>
      </w:tblGrid>
      <w:tr w:rsidR="00E349BB">
        <w:tc>
          <w:tcPr>
            <w:tcW w:w="756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bookmarkStart w:id="7" w:name="_Hlk101264141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c>
          <w:tcPr>
            <w:tcW w:w="756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0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սանի  խնամքի                              ու դաստիարակության, ընտանիքում ծնողական                           պարտականությունների նկատմամբ պատաս- խանատվության բարձրացման, ծնողավարման հմտությունների զարգացման, 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05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7"/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Այս չափանիշների դիտարկման-փաստագրման աշխատանքների արդյունքները ներկայացվում են ստորև բերված աղյուսակում:</w:t>
      </w:r>
    </w:p>
    <w:p w:rsidR="00E349BB" w:rsidRDefault="00E349BB">
      <w:pPr>
        <w:spacing w:after="0"/>
        <w:ind w:left="180"/>
        <w:rPr>
          <w:rFonts w:ascii="GHEA Grapalat" w:hAnsi="GHEA Grapalat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E349BB">
        <w:tc>
          <w:tcPr>
            <w:tcW w:w="2275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453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</w:t>
            </w:r>
            <w:r>
              <w:rPr>
                <w:rFonts w:ascii="GHEA Grapalat" w:hAnsi="GHEA Grapalat"/>
              </w:rPr>
              <w:t xml:space="preserve">ների </w:t>
            </w:r>
            <w:r>
              <w:rPr>
                <w:rFonts w:ascii="GHEA Grapalat" w:hAnsi="GHEA Grapalat"/>
                <w:lang w:val="hy-AM"/>
              </w:rPr>
              <w:t>թիվը</w:t>
            </w:r>
          </w:p>
        </w:tc>
      </w:tr>
      <w:tr w:rsidR="00E349BB">
        <w:tc>
          <w:tcPr>
            <w:tcW w:w="2275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23.09.2024թ.</w:t>
            </w:r>
          </w:p>
        </w:tc>
        <w:tc>
          <w:tcPr>
            <w:tcW w:w="167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Բոլոր խմբերում</w:t>
            </w:r>
          </w:p>
        </w:tc>
        <w:tc>
          <w:tcPr>
            <w:tcW w:w="3453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proofErr w:type="gramStart"/>
            <w:r>
              <w:rPr>
                <w:rFonts w:ascii="GHEA Grapalat" w:hAnsi="GHEA Grapalat"/>
                <w:lang w:val="en-US"/>
              </w:rPr>
              <w:t>,,</w:t>
            </w:r>
            <w:proofErr w:type="gramEnd"/>
            <w:r>
              <w:rPr>
                <w:rFonts w:ascii="GHEA Grapalat" w:hAnsi="GHEA Grapalat"/>
                <w:lang w:val="en-US"/>
              </w:rPr>
              <w:t>Մեդիան, նրա դերն ու նշանակությունը երեխաների կյանքում,,</w:t>
            </w:r>
          </w:p>
        </w:tc>
        <w:tc>
          <w:tcPr>
            <w:tcW w:w="2787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57</w:t>
            </w:r>
          </w:p>
        </w:tc>
      </w:tr>
      <w:tr w:rsidR="00E349BB">
        <w:tc>
          <w:tcPr>
            <w:tcW w:w="2275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453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787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2275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453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787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ind w:left="180"/>
        <w:rPr>
          <w:rFonts w:ascii="GHEA Grapalat" w:hAnsi="GHEA Grapalat"/>
          <w:lang w:val="en-US"/>
        </w:rPr>
      </w:pPr>
    </w:p>
    <w:p w:rsidR="00E349BB" w:rsidRDefault="00B82AAC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br w:type="page"/>
      </w:r>
    </w:p>
    <w:p w:rsidR="00E349BB" w:rsidRDefault="00E349BB">
      <w:pPr>
        <w:spacing w:after="0"/>
        <w:ind w:left="180"/>
        <w:rPr>
          <w:rFonts w:ascii="GHEA Grapalat" w:hAnsi="GHEA Grapalat"/>
          <w:lang w:val="en-US"/>
        </w:rPr>
      </w:pPr>
    </w:p>
    <w:p w:rsidR="00E349BB" w:rsidRDefault="00B82AAC">
      <w:pPr>
        <w:pStyle w:val="ListParagraph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:rsidR="00E349BB" w:rsidRDefault="00E349BB">
      <w:pPr>
        <w:pStyle w:val="ListParagraph"/>
        <w:spacing w:after="0"/>
        <w:ind w:left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W w:w="104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6"/>
        <w:gridCol w:w="1440"/>
        <w:gridCol w:w="1507"/>
        <w:gridCol w:w="1553"/>
        <w:gridCol w:w="2610"/>
      </w:tblGrid>
      <w:tr w:rsidR="00E349BB" w:rsidRPr="00921D5C">
        <w:tc>
          <w:tcPr>
            <w:tcW w:w="3346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Ցուցանիշը </w:t>
            </w:r>
          </w:p>
        </w:tc>
        <w:tc>
          <w:tcPr>
            <w:tcW w:w="1440" w:type="dxa"/>
            <w:shd w:val="clear" w:color="auto" w:fill="auto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2022-2023</w:t>
            </w:r>
          </w:p>
        </w:tc>
        <w:tc>
          <w:tcPr>
            <w:tcW w:w="1507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</w:t>
            </w:r>
            <w:r>
              <w:rPr>
                <w:rFonts w:ascii="GHEA Grapalat" w:hAnsi="GHEA Grapalat" w:cs="GHEA Grapalat"/>
                <w:lang w:val="en-US"/>
              </w:rPr>
              <w:t>023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</w:p>
        </w:tc>
        <w:tc>
          <w:tcPr>
            <w:tcW w:w="1553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5</w:t>
            </w:r>
          </w:p>
        </w:tc>
        <w:tc>
          <w:tcPr>
            <w:tcW w:w="261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E349BB">
        <w:tc>
          <w:tcPr>
            <w:tcW w:w="3346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Մանկավարժական աշխատողների </w:t>
            </w:r>
            <w:r>
              <w:rPr>
                <w:rFonts w:ascii="GHEA Grapalat" w:hAnsi="GHEA Grapalat" w:cs="GHEA Grapalat"/>
              </w:rPr>
              <w:t>ընդհանուր թիվը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1507" w:type="dxa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1553" w:type="dxa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8</w:t>
            </w:r>
          </w:p>
        </w:tc>
        <w:tc>
          <w:tcPr>
            <w:tcW w:w="2610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E349BB">
        <w:tc>
          <w:tcPr>
            <w:tcW w:w="3346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Մանկավարժական աշխատողների</w:t>
            </w:r>
            <w:r>
              <w:rPr>
                <w:rFonts w:ascii="GHEA Grapalat" w:hAnsi="GHEA Grapalat" w:cs="GHEA Grapalat"/>
              </w:rPr>
              <w:t xml:space="preserve">  միջին </w:t>
            </w:r>
            <w:r>
              <w:rPr>
                <w:rFonts w:ascii="GHEA Grapalat" w:hAnsi="GHEA Grapalat" w:cs="GHEA Grapalat"/>
                <w:lang w:val="hy-AM"/>
              </w:rPr>
              <w:t>շաբաթական ծանա</w:t>
            </w:r>
            <w:r>
              <w:rPr>
                <w:rFonts w:ascii="GHEA Grapalat" w:hAnsi="GHEA Grapalat" w:cs="GHEA Grapalat"/>
              </w:rPr>
              <w:t xml:space="preserve">բեռնվա-ծությունը </w:t>
            </w:r>
            <w:r>
              <w:rPr>
                <w:rFonts w:ascii="GHEA Grapalat" w:hAnsi="GHEA Grapalat" w:cs="GHEA Grapalat"/>
                <w:lang w:val="hy-AM"/>
              </w:rPr>
              <w:t>կամ դրույքաչափը</w:t>
            </w:r>
            <w:r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1507" w:type="dxa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1553" w:type="dxa"/>
            <w:vAlign w:val="center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2610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E349BB" w:rsidRDefault="00E349BB">
      <w:pPr>
        <w:spacing w:after="200" w:line="276" w:lineRule="auto"/>
        <w:rPr>
          <w:rFonts w:ascii="GHEA Grapalat" w:hAnsi="GHEA Grapalat"/>
        </w:rPr>
      </w:pPr>
      <w:bookmarkStart w:id="8" w:name="_Hlk101884788"/>
    </w:p>
    <w:p w:rsidR="00E349BB" w:rsidRDefault="00B82AAC">
      <w:pPr>
        <w:spacing w:after="200" w:line="276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Վերլուծել </w:t>
      </w:r>
      <w:r>
        <w:rPr>
          <w:rFonts w:ascii="GHEA Grapalat" w:hAnsi="GHEA Grapalat"/>
          <w:lang w:val="hy-AM"/>
        </w:rPr>
        <w:t xml:space="preserve">մանկավարժական աշխատողների </w:t>
      </w:r>
      <w:r>
        <w:rPr>
          <w:rFonts w:ascii="GHEA Grapalat" w:hAnsi="GHEA Grapalat"/>
        </w:rPr>
        <w:t>թվաքանակի, միջին ծանրաբեռնվածության փոփոխության պատճառները, կատարել եզրահանգումներ և առաջարկել հիմնախնդիրների լուծման ուղիներ:</w:t>
      </w:r>
    </w:p>
    <w:p w:rsidR="00E349BB" w:rsidRDefault="00B82AAC">
      <w:pPr>
        <w:spacing w:after="200"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u w:val="single"/>
          <w:lang w:val="en-US"/>
        </w:rPr>
        <w:t>Մանկավարժական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աշխատողները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ութն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են՝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մեթոդիս</w:t>
      </w:r>
      <w:r>
        <w:rPr>
          <w:rFonts w:ascii="GHEA Grapalat" w:hAnsi="GHEA Grapalat"/>
          <w:i/>
          <w:iCs/>
          <w:u w:val="single"/>
        </w:rPr>
        <w:t xml:space="preserve">-0.5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3 </w:t>
      </w:r>
      <w:r>
        <w:rPr>
          <w:rFonts w:ascii="GHEA Grapalat" w:hAnsi="GHEA Grapalat"/>
          <w:i/>
          <w:iCs/>
          <w:u w:val="single"/>
          <w:lang w:val="en-US"/>
        </w:rPr>
        <w:t>դաստիարակ</w:t>
      </w:r>
      <w:r>
        <w:rPr>
          <w:rFonts w:ascii="GHEA Grapalat" w:hAnsi="GHEA Grapalat"/>
          <w:i/>
          <w:iCs/>
          <w:u w:val="single"/>
        </w:rPr>
        <w:t xml:space="preserve"> 1.17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երաժշտության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դաստիարակ</w:t>
      </w:r>
      <w:r>
        <w:rPr>
          <w:rFonts w:ascii="GHEA Grapalat" w:hAnsi="GHEA Grapalat"/>
          <w:i/>
          <w:iCs/>
          <w:u w:val="single"/>
        </w:rPr>
        <w:t xml:space="preserve">- 0.75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ֆիզ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հրահանգիչ</w:t>
      </w:r>
      <w:r>
        <w:rPr>
          <w:rFonts w:ascii="GHEA Grapalat" w:hAnsi="GHEA Grapalat"/>
          <w:i/>
          <w:iCs/>
          <w:u w:val="single"/>
        </w:rPr>
        <w:t xml:space="preserve">- 0.5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 w:rsidRPr="00FE612F"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հոգեբան</w:t>
      </w:r>
      <w:r w:rsidRPr="00FE612F">
        <w:rPr>
          <w:rFonts w:ascii="GHEA Grapalat" w:hAnsi="GHEA Grapalat"/>
          <w:i/>
          <w:iCs/>
          <w:u w:val="single"/>
        </w:rPr>
        <w:t xml:space="preserve"> 1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 w:rsidRPr="00FE612F"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լոգոպեդ</w:t>
      </w:r>
      <w:r w:rsidRPr="00FE612F">
        <w:rPr>
          <w:rFonts w:ascii="GHEA Grapalat" w:hAnsi="GHEA Grapalat"/>
          <w:i/>
          <w:iCs/>
          <w:u w:val="single"/>
        </w:rPr>
        <w:t xml:space="preserve"> 0.5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: </w:t>
      </w:r>
      <w:r>
        <w:rPr>
          <w:rFonts w:ascii="GHEA Grapalat" w:hAnsi="GHEA Grapalat"/>
          <w:i/>
          <w:iCs/>
          <w:u w:val="single"/>
          <w:lang w:val="en-US"/>
        </w:rPr>
        <w:t>Թվաքանակի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փոփոխությունը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պայմանավորված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է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հոգեբանի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և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լոգոպեդի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համալրված</w:t>
      </w:r>
      <w:r w:rsidRPr="00FE612F"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հաստիքներով</w:t>
      </w:r>
      <w:r>
        <w:rPr>
          <w:rFonts w:ascii="GHEA Grapalat" w:hAnsi="GHEA Grapalat"/>
          <w:i/>
          <w:iCs/>
          <w:u w:val="single"/>
        </w:rPr>
        <w:t>:</w:t>
      </w:r>
      <w:bookmarkEnd w:id="8"/>
    </w:p>
    <w:p w:rsidR="00E349BB" w:rsidRDefault="00B82AAC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  <w:bookmarkStart w:id="9" w:name="_Hlk101884863"/>
      <w:r>
        <w:rPr>
          <w:rFonts w:ascii="GHEA Grapalat" w:hAnsi="GHEA Grapalat" w:cs="GHEA Grapalat"/>
          <w:i/>
          <w:iCs/>
          <w:lang w:val="hy-AM"/>
        </w:rPr>
        <w:t xml:space="preserve">        </w:t>
      </w: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E349BB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lang w:val="hy-AM"/>
        </w:rPr>
      </w:pPr>
    </w:p>
    <w:p w:rsidR="00E349BB" w:rsidRDefault="00B82AAC">
      <w:pPr>
        <w:spacing w:after="0" w:line="276" w:lineRule="auto"/>
        <w:ind w:firstLineChars="150" w:firstLine="360"/>
        <w:rPr>
          <w:rFonts w:ascii="GHEA Grapalat" w:hAnsi="GHEA Grapalat" w:cs="GHEA Grapalat"/>
          <w:i/>
          <w:iCs/>
          <w:highlight w:val="yellow"/>
          <w:lang w:val="hy-AM"/>
        </w:rPr>
      </w:pPr>
      <w:r>
        <w:rPr>
          <w:rFonts w:ascii="GHEA Grapalat" w:hAnsi="GHEA Grapalat" w:cs="GHEA Grapalat"/>
          <w:i/>
          <w:iCs/>
          <w:lang w:val="hy-AM"/>
        </w:rPr>
        <w:lastRenderedPageBreak/>
        <w:t xml:space="preserve">             Տվյալներ հաստատության վարչական կազմի վերաբերյալ</w:t>
      </w:r>
      <w:bookmarkEnd w:id="9"/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2"/>
        <w:tblW w:w="10841" w:type="dxa"/>
        <w:tblInd w:w="-162" w:type="dxa"/>
        <w:tblLook w:val="04A0" w:firstRow="1" w:lastRow="0" w:firstColumn="1" w:lastColumn="0" w:noHBand="0" w:noVBand="1"/>
      </w:tblPr>
      <w:tblGrid>
        <w:gridCol w:w="1599"/>
        <w:gridCol w:w="1801"/>
        <w:gridCol w:w="2472"/>
        <w:gridCol w:w="2887"/>
        <w:gridCol w:w="2082"/>
      </w:tblGrid>
      <w:tr w:rsidR="00E349BB" w:rsidRPr="00921D5C">
        <w:trPr>
          <w:trHeight w:val="1837"/>
        </w:trPr>
        <w:tc>
          <w:tcPr>
            <w:tcW w:w="1651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Պաշտոն</w:t>
            </w:r>
          </w:p>
        </w:tc>
        <w:tc>
          <w:tcPr>
            <w:tcW w:w="1967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Անուն,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Ազգանուն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հայրանուն</w:t>
            </w:r>
          </w:p>
        </w:tc>
        <w:tc>
          <w:tcPr>
            <w:tcW w:w="1833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Տվյալ պաշտոնում աշխատելու ժամանակհատվածը</w:t>
            </w:r>
          </w:p>
        </w:tc>
        <w:tc>
          <w:tcPr>
            <w:tcW w:w="3027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Տվյալ հաստատությունում աշխատելու ժամանակահատվածը</w:t>
            </w:r>
          </w:p>
        </w:tc>
        <w:tc>
          <w:tcPr>
            <w:tcW w:w="2363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Մարգարիտ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Անդրանիկի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Բադալյան</w:t>
            </w:r>
          </w:p>
        </w:tc>
        <w:tc>
          <w:tcPr>
            <w:tcW w:w="1833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15.04.2024թ. առ այսօր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15.04.2024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Տնօրենի տեղակալ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Արփենիկի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Ղուկասյան 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Վարդանի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2020</w:t>
            </w:r>
            <w:proofErr w:type="gramStart"/>
            <w:r>
              <w:rPr>
                <w:rFonts w:ascii="GHEA Grapalat" w:eastAsia="Calibri" w:hAnsi="GHEA Grapalat"/>
                <w:lang w:val="en-US"/>
              </w:rPr>
              <w:t>թ.-</w:t>
            </w:r>
            <w:proofErr w:type="gramEnd"/>
            <w:r>
              <w:rPr>
                <w:rFonts w:ascii="GHEA Grapalat" w:eastAsia="Calibri" w:hAnsi="GHEA Grapalat"/>
                <w:lang w:val="en-US"/>
              </w:rPr>
              <w:t>ից առ այսօր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01.09.2014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Գլխավոր հաշվապահ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Ռուզաննա 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Մկրտչյան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2013</w:t>
            </w:r>
            <w:proofErr w:type="gramStart"/>
            <w:r>
              <w:rPr>
                <w:rFonts w:ascii="GHEA Grapalat" w:eastAsia="Calibri" w:hAnsi="GHEA Grapalat"/>
                <w:lang w:val="en-US"/>
              </w:rPr>
              <w:t>թ.-</w:t>
            </w:r>
            <w:proofErr w:type="gramEnd"/>
            <w:r>
              <w:rPr>
                <w:rFonts w:ascii="GHEA Grapalat" w:eastAsia="Calibri" w:hAnsi="GHEA Grapalat"/>
                <w:lang w:val="en-US"/>
              </w:rPr>
              <w:t>ից առ այսօր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2013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 xml:space="preserve">                                Տվյալներ մանկավարժական խորհրդի կազմի վերաբերյալ</w:t>
      </w: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2"/>
        <w:tblW w:w="10841" w:type="dxa"/>
        <w:tblInd w:w="-162" w:type="dxa"/>
        <w:tblLook w:val="04A0" w:firstRow="1" w:lastRow="0" w:firstColumn="1" w:lastColumn="0" w:noHBand="0" w:noVBand="1"/>
      </w:tblPr>
      <w:tblGrid>
        <w:gridCol w:w="2032"/>
        <w:gridCol w:w="1896"/>
        <w:gridCol w:w="1795"/>
        <w:gridCol w:w="2937"/>
        <w:gridCol w:w="2181"/>
      </w:tblGrid>
      <w:tr w:rsidR="00E349BB" w:rsidRPr="00921D5C">
        <w:trPr>
          <w:trHeight w:val="1837"/>
        </w:trPr>
        <w:tc>
          <w:tcPr>
            <w:tcW w:w="1651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</w:t>
            </w:r>
            <w:r>
              <w:rPr>
                <w:rFonts w:ascii="GHEA Grapalat" w:hAnsi="GHEA Grapalat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Հաստատության</w:t>
            </w:r>
          </w:p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Բադալյան Մարգարիտ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Անդրանիկի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</w:t>
            </w:r>
          </w:p>
        </w:tc>
        <w:tc>
          <w:tcPr>
            <w:tcW w:w="1833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12.04.2024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Ղուկասյան Արփենիկ Վարդանի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մեթոդիստ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2012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Համբարձումյան Վիկտորյա Սերգեյի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Երաժ. Դաստ.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Միջին մասանագ.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2014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Այվազյան Քնարիկ 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Ռոբերտի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դաստիարակ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2021թ.ից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Մեսրոպյան Լիանա Հայկազի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դաստիարակ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2011</w:t>
            </w:r>
            <w:proofErr w:type="gramStart"/>
            <w:r>
              <w:rPr>
                <w:rFonts w:ascii="GHEA Grapalat" w:eastAsia="Calibri" w:hAnsi="GHEA Grapalat"/>
                <w:lang w:val="en-US"/>
              </w:rPr>
              <w:t>թ.-</w:t>
            </w:r>
            <w:proofErr w:type="gramEnd"/>
            <w:r>
              <w:rPr>
                <w:rFonts w:ascii="GHEA Grapalat" w:eastAsia="Calibri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left"/>
              <w:rPr>
                <w:rFonts w:ascii="GHEA Grapalat" w:eastAsia="Calibri" w:hAnsi="GHEA Grapalat"/>
                <w:lang w:val="hy-AM"/>
              </w:rPr>
            </w:pPr>
          </w:p>
        </w:tc>
      </w:tr>
      <w:tr w:rsidR="00E349BB">
        <w:trPr>
          <w:trHeight w:val="350"/>
        </w:trPr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Պողոսյան Աիդա Ժորայի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դաստիարակ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24.06.2024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Գրիգորյան Նաթելլա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Ֆիզ. հրահանգիչ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բորձրագույն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2022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Լիաննա Բաբայան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հոգեբան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2024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 սեպտեմբերից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c>
          <w:tcPr>
            <w:tcW w:w="1651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Վանուհի Բաբայան</w:t>
            </w:r>
          </w:p>
        </w:tc>
        <w:tc>
          <w:tcPr>
            <w:tcW w:w="196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լոգոպեդ</w:t>
            </w:r>
          </w:p>
        </w:tc>
        <w:tc>
          <w:tcPr>
            <w:tcW w:w="1833" w:type="dxa"/>
          </w:tcPr>
          <w:p w:rsidR="00E349BB" w:rsidRDefault="00B82AAC">
            <w:pPr>
              <w:jc w:val="left"/>
              <w:rPr>
                <w:rFonts w:ascii="GHEA Grapalat" w:eastAsia="Calibri" w:hAnsi="GHEA Grapalat"/>
                <w:lang w:val="en-US"/>
              </w:rPr>
            </w:pPr>
            <w:r>
              <w:rPr>
                <w:rFonts w:ascii="GHEA Grapalat" w:eastAsia="Calibri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2025</w:t>
            </w:r>
            <w:proofErr w:type="gramStart"/>
            <w:r>
              <w:rPr>
                <w:rFonts w:ascii="GHEA Grapalat" w:hAnsi="GHEA Grapalat"/>
                <w:lang w:val="en-US"/>
              </w:rPr>
              <w:t>թ.-</w:t>
            </w:r>
            <w:proofErr w:type="gramEnd"/>
            <w:r>
              <w:rPr>
                <w:rFonts w:ascii="GHEA Grapalat" w:hAnsi="GHEA Grapalat"/>
                <w:lang w:val="en-US"/>
              </w:rPr>
              <w:t>ի մայիսից առ այսօր</w:t>
            </w:r>
          </w:p>
        </w:tc>
        <w:tc>
          <w:tcPr>
            <w:tcW w:w="2363" w:type="dxa"/>
          </w:tcPr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E349BB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bookmarkStart w:id="10" w:name="_Hlk101266593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</w:tc>
      </w:tr>
      <w:tr w:rsidR="00E349BB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</w:t>
            </w:r>
            <w:r>
              <w:rPr>
                <w:rFonts w:ascii="GHEA Grapalat" w:hAnsi="GHEA Grapalat"/>
                <w:lang w:val="hy-AM"/>
              </w:rPr>
              <w:t>մանկավարժական աշխատողներից քանիսն ունեն գիտական կոչում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:rsidR="00E349BB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highlight w:val="yellow"/>
                <w:lang w:val="en-US"/>
              </w:rPr>
            </w:pPr>
            <w:r>
              <w:rPr>
                <w:rFonts w:ascii="GHEA Grapalat" w:hAnsi="GHEA Grapalat"/>
                <w:highlight w:val="yellow"/>
                <w:lang w:val="en-US"/>
              </w:rPr>
              <w:t>1</w:t>
            </w:r>
          </w:p>
        </w:tc>
      </w:tr>
      <w:tr w:rsidR="00E349BB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որքան է մանկավարժական աշխատողների միջին տարիքը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40</w:t>
            </w:r>
          </w:p>
        </w:tc>
      </w:tr>
      <w:tr w:rsidR="00E349BB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:rsidR="00E349BB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>
              <w:rPr>
                <w:rFonts w:ascii="GHEA Grapalat" w:hAnsi="GHEA Grapalat"/>
              </w:rPr>
              <w:t xml:space="preserve"> ժամանակակից </w:t>
            </w:r>
            <w:r>
              <w:rPr>
                <w:rFonts w:ascii="GHEA Grapalat" w:hAnsi="GHEA Grapalat"/>
                <w:lang w:val="hy-AM"/>
              </w:rPr>
              <w:t>տեղեկատվական հաղորդակցման տեխնոլոգիաներ</w:t>
            </w:r>
            <w:r>
              <w:rPr>
                <w:rFonts w:ascii="GHEA Grapalat" w:hAnsi="GHEA Grapalat"/>
              </w:rPr>
              <w:t xml:space="preserve"> /ՏՀՏ/.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</w:tr>
      <w:tr w:rsidR="00E349BB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23-24</w:t>
            </w:r>
          </w:p>
        </w:tc>
      </w:tr>
      <w:bookmarkEnd w:id="10"/>
    </w:tbl>
    <w:p w:rsidR="00E349BB" w:rsidRDefault="00E349BB">
      <w:pPr>
        <w:ind w:firstLine="720"/>
        <w:rPr>
          <w:rFonts w:ascii="GHEA Grapalat" w:hAnsi="GHEA Grapalat"/>
          <w:lang w:val="hy-AM"/>
        </w:rPr>
      </w:pPr>
    </w:p>
    <w:p w:rsidR="00E349BB" w:rsidRDefault="00B82AAC">
      <w:pPr>
        <w:ind w:firstLine="720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</w:t>
      </w:r>
    </w:p>
    <w:p w:rsidR="00E349BB" w:rsidRDefault="00B82AAC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        </w:t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Տվյալներ   հաստատության ուսումնադաստիարակչական գործընթացի վերաբերյալ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5"/>
        <w:gridCol w:w="2889"/>
        <w:gridCol w:w="2843"/>
      </w:tblGrid>
      <w:tr w:rsidR="00E349BB"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Ցուցանիշ</w:t>
            </w:r>
          </w:p>
        </w:tc>
        <w:tc>
          <w:tcPr>
            <w:tcW w:w="2991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</w:t>
            </w:r>
            <w:r>
              <w:rPr>
                <w:rFonts w:ascii="GHEA Grapalat" w:hAnsi="GHEA Grapalat"/>
              </w:rPr>
              <w:t xml:space="preserve">         </w:t>
            </w:r>
            <w:r>
              <w:rPr>
                <w:rFonts w:ascii="GHEA Grapalat" w:hAnsi="GHEA Grapalat"/>
                <w:lang w:val="hy-AM"/>
              </w:rPr>
              <w:t>Այո</w:t>
            </w: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       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ա. </w:t>
            </w:r>
            <w:r>
              <w:rPr>
                <w:rFonts w:ascii="GHEA Grapalat" w:hAnsi="GHEA Grapalat"/>
              </w:rPr>
              <w:t>սահմանված ժամկետում</w:t>
            </w:r>
            <w:r>
              <w:rPr>
                <w:rFonts w:ascii="GHEA Grapalat" w:hAnsi="GHEA Grapalat"/>
                <w:lang w:val="hy-AM"/>
              </w:rPr>
              <w:t xml:space="preserve"> ձևավորվել է </w:t>
            </w:r>
            <w:r>
              <w:rPr>
                <w:rFonts w:ascii="GHEA Grapalat" w:hAnsi="GHEA Grapalat"/>
              </w:rPr>
              <w:t xml:space="preserve">սաների </w:t>
            </w:r>
            <w:r>
              <w:rPr>
                <w:rFonts w:ascii="GHEA Grapalat" w:hAnsi="GHEA Grapalat"/>
                <w:lang w:val="hy-AM"/>
              </w:rPr>
              <w:t>համակազմը</w:t>
            </w:r>
            <w:r>
              <w:rPr>
                <w:rFonts w:ascii="GHEA Grapalat" w:hAnsi="GHEA Grapalat"/>
              </w:rPr>
              <w:t>՝ ըստ տարիքային խմբերի</w:t>
            </w:r>
          </w:p>
        </w:tc>
        <w:tc>
          <w:tcPr>
            <w:tcW w:w="2991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564"/>
        </w:trPr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հաստատությունում իրականաց-վում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2991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101"/>
        </w:trPr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>
              <w:rPr>
                <w:rFonts w:ascii="GHEA Grapalat" w:hAnsi="GHEA Grapalat"/>
              </w:rPr>
              <w:t>տվյալ</w:t>
            </w:r>
            <w:r>
              <w:rPr>
                <w:rFonts w:ascii="GHEA Grapalat" w:hAnsi="GHEA Grapalat"/>
                <w:lang w:val="hy-AM"/>
              </w:rPr>
              <w:t xml:space="preserve"> տարիքային խմբի ծրագրին </w:t>
            </w:r>
            <w:r>
              <w:rPr>
                <w:rFonts w:ascii="GHEA Grapalat" w:hAnsi="GHEA Grapalat"/>
              </w:rPr>
              <w:t xml:space="preserve">(այդ թվում՝ կրթության պետական լիազոր մարմնի կողմից հաստատված հեղինակային և այլընտրանքային) </w:t>
            </w:r>
            <w:r>
              <w:rPr>
                <w:rFonts w:ascii="GHEA Grapalat" w:hAnsi="GHEA Grapalat"/>
                <w:lang w:val="hy-AM"/>
              </w:rPr>
              <w:t>համապատասխան.</w:t>
            </w:r>
          </w:p>
        </w:tc>
        <w:tc>
          <w:tcPr>
            <w:tcW w:w="2991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101"/>
        </w:trPr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2991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1950"/>
        </w:trPr>
        <w:tc>
          <w:tcPr>
            <w:tcW w:w="4083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2991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934"/>
        </w:trPr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</w:t>
            </w:r>
            <w:r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մեթոդիստը ցույց է տվել խորհրդատվական օգնություն մեթոդական, ուսումնական և դաստիարակչական </w:t>
            </w:r>
            <w:r>
              <w:rPr>
                <w:rFonts w:ascii="GHEA Grapalat" w:hAnsi="GHEA Grapalat"/>
                <w:lang w:val="hy-AM"/>
              </w:rPr>
              <w:lastRenderedPageBreak/>
              <w:t>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2991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945"/>
        </w:trPr>
        <w:tc>
          <w:tcPr>
            <w:tcW w:w="4083" w:type="dxa"/>
          </w:tcPr>
          <w:p w:rsidR="00E349BB" w:rsidRDefault="00B82A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2991" w:type="dxa"/>
          </w:tcPr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2732"/>
        </w:trPr>
        <w:tc>
          <w:tcPr>
            <w:tcW w:w="40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.ուսումնական տարվա ընթաց- քում հաստատությունում անցկաց-վել են  ցուցադրական բաց պարապմունքներ, իրականացվել նախագծեր.</w:t>
            </w:r>
          </w:p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2255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թ.ուսումնական տարվա ընթաց-քում հաստատությունից դուրս անցկացվել են պարապմունքներ.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  <w:tcBorders>
              <w:top w:val="single" w:sz="4" w:space="0" w:color="auto"/>
            </w:tcBorders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tcBorders>
              <w:top w:val="single" w:sz="4" w:space="0" w:color="auto"/>
            </w:tcBorders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2421"/>
        </w:trPr>
        <w:tc>
          <w:tcPr>
            <w:tcW w:w="408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ժ.ուսումնական տարվա ընթաց-քում անցկացվել են պարապ-մունքներ համայնքային ենթակայության այլ կրթական հաստատություններում՝ գրադարան, երաժշտական դպրոց. </w:t>
            </w:r>
          </w:p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shd w:val="clear" w:color="auto" w:fill="auto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numPr>
                <w:ilvl w:val="0"/>
                <w:numId w:val="17"/>
              </w:numPr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ind w:firstLine="720"/>
        <w:rPr>
          <w:rFonts w:ascii="GHEA Grapalat" w:hAnsi="GHEA Grapalat"/>
          <w:lang w:val="hy-AM"/>
        </w:rPr>
      </w:pPr>
    </w:p>
    <w:p w:rsidR="00E349BB" w:rsidRDefault="00B82AAC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:rsidR="00E349BB" w:rsidRDefault="00B82AAC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Ուսումնական հաստատությունում իրականացվում է ՀՀԿԳՄՍՆ-ի կողմից հաստատված տաբեր տարիքային խմբերի կրթական հիմնական ծրագրերով և ուսումնաօժանդակ գրականությամբ:</w:t>
      </w:r>
    </w:p>
    <w:p w:rsidR="00E349BB" w:rsidRDefault="00B82AAC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 xml:space="preserve">Մանկավարժական աշխատողներն ունեն միջին մասնագիտական և բարձրագույն կրթություն: Հաստատությունում պարբերաբար անց են կաբվում մեթոդ ժամեր, կատարվում են շխատանքներ ինքնակրթության ուղղությամբ, տնօրենի և մեթոդիստի կողմից մանկավարժներին ցուցաբերվում է անհատական օգնություն, խորհրդատվություններ՝ ուսումնադաստիարակչական աշխատանքները իրականացնելու </w:t>
      </w:r>
      <w:r>
        <w:rPr>
          <w:rFonts w:ascii="GHEA Grapalat" w:hAnsi="GHEA Grapalat"/>
          <w:i/>
          <w:iCs/>
          <w:u w:val="single"/>
          <w:lang w:val="hy-AM"/>
        </w:rPr>
        <w:lastRenderedPageBreak/>
        <w:t>ուղղությամբ: Մանկավարժների մասնագիտական գործունեության արդյունավետությունն ու որակը բարձրացնելու նպատակով մանկավարժներից/մեթոդիստ, ֆիզ. հրահանգիչ, դաստիարակներ/ մասնակցել են վերապատրաստման դասընթացների:</w:t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br/>
      </w:r>
    </w:p>
    <w:p w:rsidR="00E349BB" w:rsidRDefault="00B82AAC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</w:t>
      </w:r>
    </w:p>
    <w:p w:rsidR="00E349BB" w:rsidRDefault="00E349BB">
      <w:pPr>
        <w:ind w:firstLine="720"/>
        <w:rPr>
          <w:rFonts w:ascii="GHEA Grapalat" w:hAnsi="GHEA Grapalat"/>
          <w:lang w:val="hy-AM"/>
        </w:rPr>
      </w:pPr>
    </w:p>
    <w:p w:rsidR="00E349BB" w:rsidRDefault="00B82AAC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6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ՈՒՍՈՒՄՆԱԿԱՆ ՀԱՍՏԱՏՈՒԹՅԱՆ  ԶԱՐԳԱՑՆՈՂ ՄԻՋԱՎԱՅՐ</w:t>
      </w:r>
      <w:r>
        <w:rPr>
          <w:rFonts w:ascii="GHEA Grapalat" w:hAnsi="GHEA Grapalat"/>
        </w:rPr>
        <w:t>Ը</w:t>
      </w: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tbl>
      <w:tblPr>
        <w:tblStyle w:val="TableGrid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3"/>
        <w:gridCol w:w="1446"/>
        <w:gridCol w:w="1603"/>
      </w:tblGrid>
      <w:tr w:rsidR="00E349BB">
        <w:tc>
          <w:tcPr>
            <w:tcW w:w="837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E349BB">
        <w:tc>
          <w:tcPr>
            <w:tcW w:w="837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:rsidR="00E349BB" w:rsidRDefault="00E349BB">
            <w:pPr>
              <w:numPr>
                <w:ilvl w:val="0"/>
                <w:numId w:val="1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բ. ուսումնական հաստատությունն </w:t>
            </w:r>
            <w:r>
              <w:rPr>
                <w:rFonts w:ascii="GHEA Grapalat" w:hAnsi="GHEA Grapalat"/>
              </w:rPr>
              <w:t>ունի</w:t>
            </w:r>
          </w:p>
          <w:p w:rsidR="00E349BB" w:rsidRDefault="00B82A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մարզադահլիճ, </w:t>
            </w:r>
          </w:p>
          <w:p w:rsidR="00E349BB" w:rsidRDefault="00B82A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:rsidR="00E349BB" w:rsidRDefault="00B82AAC">
            <w:pPr>
              <w:pStyle w:val="ListParagraph"/>
              <w:spacing w:after="0" w:line="240" w:lineRule="auto"/>
              <w:ind w:left="360" w:firstLineChars="150" w:firstLine="36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Կից՝ նկարներ և գույքի հագեցվածության ցուցակներ:</w:t>
      </w:r>
    </w:p>
    <w:p w:rsidR="00E349BB" w:rsidRDefault="00B82AAC">
      <w:pPr>
        <w:spacing w:after="0"/>
        <w:rPr>
          <w:rFonts w:ascii="GHEA Grapalat" w:hAnsi="GHEA Grapalat"/>
          <w:b/>
          <w:bCs/>
          <w:lang w:val="hy-AM"/>
        </w:rPr>
      </w:pPr>
      <w:proofErr w:type="gramStart"/>
      <w:r>
        <w:rPr>
          <w:rFonts w:ascii="GHEA Grapalat" w:hAnsi="GHEA Grapalat"/>
          <w:b/>
          <w:bCs/>
          <w:lang w:val="en-US"/>
        </w:rPr>
        <w:t>Միջոցառումների  անցկացման</w:t>
      </w:r>
      <w:proofErr w:type="gramEnd"/>
      <w:r>
        <w:rPr>
          <w:rFonts w:ascii="GHEA Grapalat" w:hAnsi="GHEA Grapalat"/>
          <w:b/>
          <w:bCs/>
          <w:lang w:val="en-US"/>
        </w:rPr>
        <w:t xml:space="preserve"> դահլիճ</w:t>
      </w:r>
    </w:p>
    <w:p w:rsidR="00E349BB" w:rsidRDefault="00B82AAC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Անվանումները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Բնություն պատկերող նկարներ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Ներկայացման ժամանակ օգտագործվող պարագաներ, մարդկանց, կենդանիների, միրգի, բանջարեղենի դիմակներ, կերպարների պատկերներ՝ տիկնիկներ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Դաշնամուր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Ակորդեոն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Դափեր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Աթոռներ, նստարաններ, պահարան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Հեռուստացույց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Եաաժշտական կենտրոն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Մեծ գորգ, ուղեգորգ</w:t>
      </w:r>
    </w:p>
    <w:p w:rsidR="00E349BB" w:rsidRDefault="00B82AAC">
      <w:pPr>
        <w:numPr>
          <w:ilvl w:val="0"/>
          <w:numId w:val="20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Վարագույրներ</w:t>
      </w:r>
    </w:p>
    <w:p w:rsidR="00E349BB" w:rsidRDefault="00B82AAC">
      <w:pPr>
        <w:spacing w:after="0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Մարզագույքի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en-US"/>
        </w:rPr>
        <w:t>Ներքնականե</w:t>
      </w:r>
      <w:r>
        <w:rPr>
          <w:rFonts w:ascii="GHEA Grapalat" w:hAnsi="GHEA Grapalat"/>
          <w:b/>
          <w:bCs/>
          <w:lang w:val="en-US"/>
        </w:rPr>
        <w:t>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Գնդակներ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Շախմատ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Սպորտային հագուստ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Սպորտային պարան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Մեծ օղակներ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u w:val="single"/>
          <w:lang w:val="en-US"/>
        </w:rPr>
        <w:t>Մարմնամարզական պատեր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u w:val="single"/>
          <w:lang w:val="en-US"/>
        </w:rPr>
        <w:lastRenderedPageBreak/>
        <w:t>Մարմնամարզական նստարան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Ցանկապատներ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Սպորտայն իրերի պահոց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Մարմնամարզական ձողեր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Դրոշներ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Գուրզեր</w:t>
      </w:r>
    </w:p>
    <w:p w:rsidR="00E349BB" w:rsidRDefault="00B82AAC">
      <w:pPr>
        <w:numPr>
          <w:ilvl w:val="0"/>
          <w:numId w:val="21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Մարմնամարզական պարկեր</w:t>
      </w:r>
    </w:p>
    <w:p w:rsidR="00E349BB" w:rsidRDefault="00B82AAC">
      <w:pPr>
        <w:spacing w:after="0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Մեթոդական հագեցվածության ցուցակ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Աշխատանքային տարեկան պլան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Մանկավարժական խորհրդի նիստերի արձանագրման մատյան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Մեթոդիստի աշխատանքային փաթեթ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Տետրեր գծապատկերներ, </w:t>
      </w:r>
      <w:proofErr w:type="gramStart"/>
      <w:r>
        <w:rPr>
          <w:rFonts w:ascii="GHEA Grapalat" w:hAnsi="GHEA Grapalat"/>
          <w:lang w:val="en-US"/>
        </w:rPr>
        <w:t>մեթոդական ,շակումներ</w:t>
      </w:r>
      <w:proofErr w:type="gramEnd"/>
      <w:r>
        <w:rPr>
          <w:rFonts w:ascii="GHEA Grapalat" w:hAnsi="GHEA Grapalat"/>
          <w:lang w:val="en-US"/>
        </w:rPr>
        <w:t>՝ ուսումնադաստիարակչական աշխատանքների վերաբերյալ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Աթոռներ, սեղաններ, </w:t>
      </w:r>
      <w:proofErr w:type="gramStart"/>
      <w:r>
        <w:rPr>
          <w:rFonts w:ascii="GHEA Grapalat" w:hAnsi="GHEA Grapalat"/>
          <w:lang w:val="en-US"/>
        </w:rPr>
        <w:t>պահարաններ,վարագույր</w:t>
      </w:r>
      <w:proofErr w:type="gramEnd"/>
      <w:r>
        <w:rPr>
          <w:rFonts w:ascii="GHEA Grapalat" w:hAnsi="GHEA Grapalat"/>
          <w:lang w:val="en-US"/>
        </w:rPr>
        <w:t>, գորգ,մոլբերտ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Դիդակտիկ պարագաներ և նյութեր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Ուսումնադաստիարակչական թեմատիկ նկարներ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Մեծ և փոքր կժեր, </w:t>
      </w:r>
      <w:proofErr w:type="gramStart"/>
      <w:r>
        <w:rPr>
          <w:rFonts w:ascii="GHEA Grapalat" w:hAnsi="GHEA Grapalat"/>
          <w:lang w:val="en-US"/>
        </w:rPr>
        <w:t>զամբյուղներ,թագեր</w:t>
      </w:r>
      <w:proofErr w:type="gramEnd"/>
      <w:r>
        <w:rPr>
          <w:rFonts w:ascii="GHEA Grapalat" w:hAnsi="GHEA Grapalat"/>
          <w:lang w:val="en-US"/>
        </w:rPr>
        <w:t>, խաշար ծաղիկներ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Միջոցառումների հագուստներ/կերպարային, </w:t>
      </w:r>
      <w:proofErr w:type="gramStart"/>
      <w:r>
        <w:rPr>
          <w:rFonts w:ascii="GHEA Grapalat" w:hAnsi="GHEA Grapalat"/>
          <w:lang w:val="en-US"/>
        </w:rPr>
        <w:t>բեմական,տոնական</w:t>
      </w:r>
      <w:proofErr w:type="gramEnd"/>
      <w:r>
        <w:rPr>
          <w:rFonts w:ascii="GHEA Grapalat" w:hAnsi="GHEA Grapalat"/>
          <w:lang w:val="en-US"/>
        </w:rPr>
        <w:t>, կենդանիների/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Մանկագրերի և բանաստեղծների նկարներ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Ուսումնամեթոդական գրականություն</w:t>
      </w:r>
    </w:p>
    <w:p w:rsidR="00E349BB" w:rsidRDefault="00B82AAC">
      <w:pPr>
        <w:numPr>
          <w:ilvl w:val="0"/>
          <w:numId w:val="21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Մանկական նվագարաններ</w:t>
      </w:r>
    </w:p>
    <w:p w:rsidR="00E349BB" w:rsidRDefault="00E349BB">
      <w:pPr>
        <w:spacing w:after="0"/>
        <w:rPr>
          <w:rFonts w:ascii="GHEA Grapalat" w:hAnsi="GHEA Grapalat"/>
          <w:lang w:val="en-US"/>
        </w:rPr>
      </w:pPr>
    </w:p>
    <w:p w:rsidR="00E349BB" w:rsidRDefault="00B82AAC">
      <w:pPr>
        <w:numPr>
          <w:ilvl w:val="0"/>
          <w:numId w:val="22"/>
        </w:numPr>
        <w:tabs>
          <w:tab w:val="clear" w:pos="420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TableGrid"/>
        <w:tblW w:w="11070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50"/>
        <w:gridCol w:w="1665"/>
        <w:gridCol w:w="1483"/>
        <w:gridCol w:w="1532"/>
        <w:gridCol w:w="1440"/>
      </w:tblGrid>
      <w:tr w:rsidR="00E349BB">
        <w:trPr>
          <w:trHeight w:val="283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</w:rPr>
              <w:t xml:space="preserve">Ցուցանիշ 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-2024  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 xml:space="preserve">  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-2026  ուստարի</w:t>
            </w:r>
          </w:p>
        </w:tc>
      </w:tr>
      <w:tr w:rsidR="00E349BB">
        <w:trPr>
          <w:trHeight w:val="285"/>
        </w:trPr>
        <w:tc>
          <w:tcPr>
            <w:tcW w:w="495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սան - մանկավարժ հարաբերությունը</w:t>
            </w:r>
            <w:r>
              <w:rPr>
                <w:rFonts w:ascii="GHEA Grapalat" w:hAnsi="GHEA Grapalat"/>
              </w:rPr>
              <w:t>.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Մանկավարժ</w:t>
            </w:r>
          </w:p>
        </w:tc>
        <w:tc>
          <w:tcPr>
            <w:tcW w:w="1483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74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1532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ind w:left="706" w:hanging="706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E349BB" w:rsidRDefault="00B82AA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68</w:t>
            </w:r>
          </w:p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</w:tr>
      <w:tr w:rsidR="00E349BB">
        <w:trPr>
          <w:trHeight w:val="379"/>
        </w:trPr>
        <w:tc>
          <w:tcPr>
            <w:tcW w:w="495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սան - սպասարկող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Սպաս.  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անձնակազմ</w:t>
            </w:r>
            <w:r>
              <w:rPr>
                <w:rFonts w:ascii="GHEA Grapalat" w:hAnsi="GHEA Grapalat"/>
                <w:sz w:val="20"/>
                <w:szCs w:val="20"/>
              </w:rPr>
              <w:t xml:space="preserve">.        </w:t>
            </w:r>
          </w:p>
        </w:tc>
        <w:tc>
          <w:tcPr>
            <w:tcW w:w="1483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74</w:t>
            </w:r>
          </w:p>
          <w:p w:rsidR="00E349BB" w:rsidRDefault="00E349BB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</w:t>
            </w:r>
          </w:p>
        </w:tc>
        <w:tc>
          <w:tcPr>
            <w:tcW w:w="1532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68</w:t>
            </w:r>
          </w:p>
          <w:p w:rsidR="00E349BB" w:rsidRDefault="00E349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</w:tr>
      <w:tr w:rsidR="00E349BB">
        <w:trPr>
          <w:trHeight w:val="569"/>
        </w:trPr>
        <w:tc>
          <w:tcPr>
            <w:tcW w:w="495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գ.   սան - </w:t>
            </w:r>
            <w:r>
              <w:rPr>
                <w:rFonts w:ascii="GHEA Grapalat" w:hAnsi="GHEA Grapalat"/>
                <w:lang w:val="hy-AM"/>
              </w:rPr>
              <w:t>վարչական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Վարչ.      </w:t>
            </w:r>
          </w:p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անձնակազմ  </w:t>
            </w:r>
          </w:p>
        </w:tc>
        <w:tc>
          <w:tcPr>
            <w:tcW w:w="1483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74</w:t>
            </w:r>
          </w:p>
          <w:p w:rsidR="00E349BB" w:rsidRDefault="00E349BB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1532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:rsidR="00E349BB" w:rsidRDefault="00E349BB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68</w:t>
            </w:r>
          </w:p>
          <w:p w:rsidR="00E349BB" w:rsidRDefault="00E349B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E349BB" w:rsidRDefault="00B82AA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 խմբերի միջին 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24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 մեկ սանի հաշվով հաստատության տարեկան նախահաշիվը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658.0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879.1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794.6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 մանկավարժի միջին 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118.5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161.0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161.0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վարչական աշխատողների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100.7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147.7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147.7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 սպասարկող կազմի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104.9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139.9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130.3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թ</w:t>
            </w:r>
            <w:r>
              <w:rPr>
                <w:rFonts w:ascii="GHEA Grapalat" w:hAnsi="GHEA Grapalat"/>
                <w:lang w:val="hy-AM"/>
              </w:rPr>
              <w:t>. հաստատության տարեկան նախահաշվում արտաբյուջետային միջոցների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618.4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802.5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720.0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ժ</w:t>
            </w:r>
            <w:r>
              <w:rPr>
                <w:rFonts w:ascii="GHEA Grapalat" w:hAnsi="GHEA Grapalat"/>
                <w:lang w:val="hy-AM"/>
              </w:rPr>
              <w:t>. ծնողների կողմից դրամական ներդրումների տարեկան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ժա</w:t>
            </w:r>
            <w:r>
              <w:rPr>
                <w:rFonts w:ascii="GHEA Grapalat" w:hAnsi="GHEA Grapalat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413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26290.9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36023.0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39334.9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1631.8</w:t>
            </w: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1810.5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1843.0</w:t>
            </w:r>
          </w:p>
        </w:tc>
      </w:tr>
      <w:tr w:rsidR="00E349BB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70.0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570</w:t>
            </w:r>
          </w:p>
        </w:tc>
      </w:tr>
    </w:tbl>
    <w:p w:rsidR="00E349BB" w:rsidRDefault="00E349BB">
      <w:pPr>
        <w:spacing w:after="0"/>
        <w:rPr>
          <w:rFonts w:ascii="GHEA Grapalat" w:hAnsi="GHEA Grapalat"/>
        </w:rPr>
      </w:pPr>
    </w:p>
    <w:p w:rsidR="00E349BB" w:rsidRDefault="00B82AAC">
      <w:pPr>
        <w:pStyle w:val="ListParagraph"/>
        <w:numPr>
          <w:ilvl w:val="3"/>
          <w:numId w:val="19"/>
        </w:numPr>
        <w:spacing w:after="0"/>
        <w:ind w:left="567" w:hanging="425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2023-2024 </w:t>
      </w:r>
      <w:r>
        <w:rPr>
          <w:rFonts w:ascii="GHEA Grapalat" w:hAnsi="GHEA Grapalat"/>
          <w:lang w:val="hy-AM"/>
        </w:rPr>
        <w:t>և</w:t>
      </w:r>
      <w:r>
        <w:rPr>
          <w:rFonts w:ascii="GHEA Grapalat" w:hAnsi="GHEA Grapalat"/>
          <w:lang w:val="ru-RU"/>
        </w:rPr>
        <w:t xml:space="preserve"> 2024-20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>ուստարվա տվյալները վերցված են փաստացի հաշվեկշռից</w:t>
      </w:r>
    </w:p>
    <w:p w:rsidR="00E349BB" w:rsidRDefault="00B82AAC">
      <w:pPr>
        <w:pStyle w:val="ListParagraph"/>
        <w:numPr>
          <w:ilvl w:val="3"/>
          <w:numId w:val="19"/>
        </w:numPr>
        <w:spacing w:after="0"/>
        <w:ind w:left="567" w:hanging="425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2025-2026 ուստարվա տվյալները՝ հաստատված նախահաշվից</w:t>
      </w:r>
    </w:p>
    <w:p w:rsidR="00E349BB" w:rsidRDefault="00E349BB">
      <w:pPr>
        <w:spacing w:after="0"/>
        <w:rPr>
          <w:rFonts w:ascii="GHEA Grapalat" w:hAnsi="GHEA Grapalat"/>
        </w:rPr>
      </w:pPr>
    </w:p>
    <w:p w:rsidR="00E349BB" w:rsidRDefault="00E349BB">
      <w:pPr>
        <w:pStyle w:val="ListParagraph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349BB" w:rsidRDefault="00B82AAC">
      <w:pPr>
        <w:pStyle w:val="ListParagraph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</w:t>
      </w:r>
      <w:r>
        <w:rPr>
          <w:rFonts w:ascii="GHEA Grapalat" w:hAnsi="GHEA Grapalat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:rsidR="00E349BB" w:rsidRDefault="00E349BB">
      <w:pPr>
        <w:pStyle w:val="ListParagraph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6"/>
        <w:gridCol w:w="983"/>
        <w:gridCol w:w="982"/>
        <w:gridCol w:w="1027"/>
        <w:gridCol w:w="3443"/>
      </w:tblGrid>
      <w:tr w:rsidR="00E349BB" w:rsidRPr="00921D5C">
        <w:tc>
          <w:tcPr>
            <w:tcW w:w="1958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Խմբերի  թիվը</w:t>
            </w:r>
          </w:p>
        </w:tc>
        <w:tc>
          <w:tcPr>
            <w:tcW w:w="1384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</w:p>
        </w:tc>
        <w:tc>
          <w:tcPr>
            <w:tcW w:w="1530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5</w:t>
            </w: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  <w:r w:rsidRPr="00FE612F">
              <w:rPr>
                <w:rFonts w:ascii="GHEA Grapalat" w:hAnsi="GHEA Grapalat" w:cs="GHEA Grapalat"/>
                <w:lang w:val="en-US"/>
              </w:rPr>
              <w:t xml:space="preserve"> 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384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384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384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384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384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rPr>
          <w:trHeight w:val="278"/>
        </w:trPr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384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384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  <w:tr w:rsidR="00E349BB">
        <w:tc>
          <w:tcPr>
            <w:tcW w:w="1958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hy-AM"/>
              </w:rPr>
              <w:t>Ընդամենը</w:t>
            </w:r>
            <w:r>
              <w:rPr>
                <w:rFonts w:ascii="GHEA Grapalat" w:hAnsi="GHEA Grapalat" w:cs="GHEA Grapalat"/>
              </w:rPr>
              <w:t>`</w:t>
            </w:r>
          </w:p>
        </w:tc>
        <w:tc>
          <w:tcPr>
            <w:tcW w:w="1384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530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6187" w:type="dxa"/>
          </w:tcPr>
          <w:p w:rsidR="00E349BB" w:rsidRDefault="00E349BB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E349BB" w:rsidRDefault="00B82AAC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     </w:t>
      </w:r>
    </w:p>
    <w:p w:rsidR="00E349BB" w:rsidRDefault="00B82AAC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  <w:t>Այս և հաջորդող բոլոր աղյուսակներում անհրաժեշտ է նկարագրել փոփոխությունների դինամիկան` մեկնաբանել աճի կամ  նվազման պատճառները:</w:t>
      </w:r>
    </w:p>
    <w:p w:rsidR="00E349BB" w:rsidRDefault="00B82AAC">
      <w:pPr>
        <w:spacing w:after="200" w:line="276" w:lineRule="auto"/>
        <w:ind w:left="360" w:hanging="360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/>
        </w:rPr>
        <w:t xml:space="preserve">     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349BB" w:rsidRDefault="00B82AAC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                    </w:t>
      </w:r>
    </w:p>
    <w:p w:rsidR="00E349BB" w:rsidRDefault="00B82AAC">
      <w:pPr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br w:type="page"/>
      </w:r>
    </w:p>
    <w:p w:rsidR="00E349BB" w:rsidRDefault="00B82AAC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lastRenderedPageBreak/>
        <w:t xml:space="preserve">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</w:p>
    <w:p w:rsidR="00E349BB" w:rsidRDefault="00B82AAC">
      <w:pPr>
        <w:spacing w:after="200" w:line="276" w:lineRule="auto"/>
        <w:ind w:left="1440"/>
        <w:rPr>
          <w:rFonts w:ascii="GHEA Grapalat" w:hAnsi="GHEA Grapalat" w:cs="GHEA Grapalat"/>
          <w:i/>
          <w:iCs/>
          <w:lang w:val="hy-AM"/>
        </w:rPr>
      </w:pPr>
      <w:r>
        <w:rPr>
          <w:rFonts w:ascii="GHEA Grapalat" w:hAnsi="GHEA Grapalat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6"/>
        <w:gridCol w:w="1012"/>
        <w:gridCol w:w="965"/>
        <w:gridCol w:w="966"/>
        <w:gridCol w:w="3503"/>
      </w:tblGrid>
      <w:tr w:rsidR="00E349BB" w:rsidRPr="00921D5C">
        <w:tc>
          <w:tcPr>
            <w:tcW w:w="2906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Սաների թիվը</w:t>
            </w:r>
          </w:p>
        </w:tc>
        <w:tc>
          <w:tcPr>
            <w:tcW w:w="1074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007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</w:p>
        </w:tc>
        <w:tc>
          <w:tcPr>
            <w:tcW w:w="1011" w:type="dxa"/>
          </w:tcPr>
          <w:p w:rsidR="00E349BB" w:rsidRDefault="00B82AAC">
            <w:pPr>
              <w:spacing w:after="0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5</w:t>
            </w: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07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rPr>
          <w:trHeight w:val="80"/>
        </w:trPr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07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07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074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1007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1011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07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074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25</w:t>
            </w:r>
          </w:p>
        </w:tc>
        <w:tc>
          <w:tcPr>
            <w:tcW w:w="1007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24</w:t>
            </w:r>
          </w:p>
        </w:tc>
        <w:tc>
          <w:tcPr>
            <w:tcW w:w="1011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22</w:t>
            </w: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074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1007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1011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3882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E349BB">
        <w:tc>
          <w:tcPr>
            <w:tcW w:w="2906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Ընդամենը՝</w:t>
            </w:r>
          </w:p>
        </w:tc>
        <w:tc>
          <w:tcPr>
            <w:tcW w:w="1074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75</w:t>
            </w:r>
          </w:p>
        </w:tc>
        <w:tc>
          <w:tcPr>
            <w:tcW w:w="1007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74</w:t>
            </w:r>
          </w:p>
        </w:tc>
        <w:tc>
          <w:tcPr>
            <w:tcW w:w="1011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72</w:t>
            </w:r>
          </w:p>
        </w:tc>
        <w:tc>
          <w:tcPr>
            <w:tcW w:w="3882" w:type="dxa"/>
          </w:tcPr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E349BB" w:rsidRDefault="00E349BB">
      <w:pPr>
        <w:spacing w:after="200" w:line="276" w:lineRule="auto"/>
        <w:rPr>
          <w:rFonts w:ascii="GHEA Grapalat" w:hAnsi="GHEA Grapalat"/>
        </w:rPr>
      </w:pPr>
    </w:p>
    <w:p w:rsidR="00E349BB" w:rsidRDefault="00B82AAC">
      <w:pPr>
        <w:spacing w:after="200"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349BB" w:rsidRDefault="00B82AAC">
      <w:pPr>
        <w:spacing w:after="200" w:line="276" w:lineRule="auto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55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469"/>
        <w:gridCol w:w="1350"/>
        <w:gridCol w:w="1350"/>
        <w:gridCol w:w="3173"/>
      </w:tblGrid>
      <w:tr w:rsidR="00E349BB" w:rsidRPr="00921D5C"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Ցուցանիշ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</w:t>
            </w:r>
            <w:r>
              <w:rPr>
                <w:rFonts w:ascii="GHEA Grapalat" w:hAnsi="GHEA Grapalat" w:cs="GHEA Grapalat"/>
                <w:lang w:val="en-US"/>
              </w:rPr>
              <w:t>22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5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</w:t>
            </w:r>
            <w:r w:rsidRPr="00FE612F">
              <w:rPr>
                <w:rFonts w:ascii="GHEA Grapalat" w:hAnsi="GHEA Grapalat" w:cs="GHEA Grapalat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դինամիկան (աճ կամ նվազում)</w:t>
            </w:r>
          </w:p>
        </w:tc>
      </w:tr>
      <w:tr w:rsidR="00E349BB"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80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70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71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  <w:p w:rsidR="00E349BB" w:rsidRDefault="00E349B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E349BB"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վերջին` տվյալ ուստարվա </w:t>
            </w:r>
            <w:r>
              <w:rPr>
                <w:rFonts w:ascii="GHEA Grapalat" w:hAnsi="GHEA Grapalat" w:cs="GHEA Grapalat"/>
              </w:rPr>
              <w:t>օգոստոսի 20</w:t>
            </w:r>
            <w:r>
              <w:rPr>
                <w:rFonts w:ascii="GHEA Grapalat" w:hAnsi="GHEA Grapalat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69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71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68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</w:tc>
      </w:tr>
      <w:tr w:rsidR="00E349BB">
        <w:trPr>
          <w:trHeight w:val="555"/>
        </w:trPr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ընդունված ս</w:t>
            </w:r>
            <w:r>
              <w:rPr>
                <w:rFonts w:ascii="GHEA Grapalat" w:hAnsi="GHEA Grapalat" w:cs="GHEA Grapalat"/>
              </w:rPr>
              <w:t>անե</w:t>
            </w:r>
            <w:r>
              <w:rPr>
                <w:rFonts w:ascii="GHEA Grapalat" w:hAnsi="GHEA Grapalat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13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10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rPr>
          <w:trHeight w:val="555"/>
        </w:trPr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</w:t>
            </w:r>
            <w:r>
              <w:rPr>
                <w:rFonts w:ascii="GHEA Grapalat" w:hAnsi="GHEA Grapalat" w:cs="GHEA Grapalat"/>
              </w:rPr>
              <w:lastRenderedPageBreak/>
              <w:t xml:space="preserve">բացակայությունների միջին </w:t>
            </w:r>
            <w:r>
              <w:rPr>
                <w:rFonts w:ascii="GHEA Grapalat" w:hAnsi="GHEA Grapalat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lastRenderedPageBreak/>
              <w:t>15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18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16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:rsidR="00E349BB">
        <w:trPr>
          <w:trHeight w:val="555"/>
        </w:trPr>
        <w:tc>
          <w:tcPr>
            <w:tcW w:w="3211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Ուսումնական տարվա ընթացքում </w:t>
            </w:r>
            <w:r>
              <w:rPr>
                <w:rFonts w:ascii="GHEA Grapalat" w:hAnsi="GHEA Grapalat" w:cs="GHEA Grapalat"/>
              </w:rPr>
              <w:t>ազատված</w:t>
            </w:r>
            <w:r>
              <w:rPr>
                <w:rFonts w:ascii="GHEA Grapalat" w:hAnsi="GHEA Grapalat" w:cs="GHEA Grapalat"/>
                <w:lang w:val="hy-AM"/>
              </w:rPr>
              <w:t xml:space="preserve">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17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14</w:t>
            </w:r>
          </w:p>
        </w:tc>
        <w:tc>
          <w:tcPr>
            <w:tcW w:w="1350" w:type="dxa"/>
          </w:tcPr>
          <w:p w:rsidR="00E349BB" w:rsidRDefault="00B82AA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10</w:t>
            </w:r>
          </w:p>
        </w:tc>
        <w:tc>
          <w:tcPr>
            <w:tcW w:w="3173" w:type="dxa"/>
          </w:tcPr>
          <w:p w:rsidR="00E349BB" w:rsidRDefault="00B82AA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                   %</w:t>
            </w: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:rsidR="00E349BB" w:rsidRDefault="00E349BB">
      <w:pPr>
        <w:spacing w:after="0"/>
        <w:ind w:firstLine="72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ind w:firstLine="720"/>
        <w:rPr>
          <w:rFonts w:ascii="GHEA Grapalat" w:hAnsi="GHEA Grapalat"/>
          <w:lang w:val="hy-AM"/>
        </w:rPr>
      </w:pPr>
    </w:p>
    <w:p w:rsidR="00E349BB" w:rsidRPr="00FE612F" w:rsidRDefault="00B82AAC">
      <w:pPr>
        <w:spacing w:after="0"/>
        <w:rPr>
          <w:rFonts w:ascii="GHEA Grapalat" w:hAnsi="GHEA Grapalat"/>
          <w:lang w:val="hy-AM"/>
        </w:rPr>
      </w:pPr>
      <w:r w:rsidRPr="00FE612F">
        <w:rPr>
          <w:rFonts w:ascii="GHEA Grapalat" w:hAnsi="GHEA Grapalat"/>
          <w:lang w:val="hy-AM"/>
        </w:rPr>
        <w:t xml:space="preserve">Մանկապարտեզը հարմարեցված է և ավագ խումբը չունի քնելու պայմաններ, ինչն էլ հանգեցնում է ավագ խմբում հերթագրված երեխաների ցածր ցուցանիշով և ավագ խումբն աշխատում է թերծանրաբեռնվածությամբ: </w:t>
      </w:r>
    </w:p>
    <w:p w:rsidR="00E349BB" w:rsidRDefault="00E349BB">
      <w:pPr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8. ՈՒՍՈՒՄՆԱԿԱՆ ՀԱՍՏԱՏՈՒԹՅԱՆ ԾՆՈՂԱԿԱՆ ԽՈՐՀՐԴԻ  ՀԱՄԱԳՈՐԾԱԿՑՈՒԹՅՈՒՆԸ ՄԱՆԿԱՎԱՐԺԱԿԱՆ ԵՎ ՎԱՐՉԱԿԱՆ  ԱՆՁՆԱԿԱԶՄԻ ՀԵՏ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TableGrid3"/>
        <w:tblpPr w:leftFromText="180" w:rightFromText="180" w:vertAnchor="page" w:horzAnchor="page" w:tblpX="379" w:tblpY="1831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E349BB">
        <w:trPr>
          <w:trHeight w:val="283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2022-2023 ուստարի</w:t>
            </w:r>
          </w:p>
        </w:tc>
        <w:tc>
          <w:tcPr>
            <w:tcW w:w="1620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2023-2024 ուստարի</w:t>
            </w:r>
          </w:p>
        </w:tc>
        <w:tc>
          <w:tcPr>
            <w:tcW w:w="1350" w:type="dxa"/>
            <w:shd w:val="clear" w:color="auto" w:fill="FFFFFF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2024-2025 ուստարի</w:t>
            </w:r>
          </w:p>
        </w:tc>
      </w:tr>
      <w:tr w:rsidR="00E349BB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>
              <w:rPr>
                <w:rFonts w:ascii="GHEA Grapalat" w:eastAsia="Calibri" w:hAnsi="GHEA Grapalat"/>
                <w:lang w:val="en-US" w:eastAsia="en-US"/>
              </w:rPr>
              <w:t>գրավոր</w:t>
            </w: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    </w:t>
            </w:r>
            <w:r>
              <w:rPr>
                <w:rFonts w:ascii="GHEA Grapalat" w:eastAsia="Calibri" w:hAnsi="GHEA Grapalat"/>
                <w:lang w:val="en-US" w:eastAsia="en-US"/>
              </w:rPr>
              <w:t>Թիվը</w:t>
            </w: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 xml:space="preserve">      </w:t>
            </w: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</w:tr>
      <w:tr w:rsidR="00E349BB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    </w:t>
            </w:r>
            <w:r>
              <w:rPr>
                <w:rFonts w:ascii="GHEA Grapalat" w:eastAsia="Calibri" w:hAnsi="GHEA Grapalat"/>
                <w:lang w:val="en-US" w:eastAsia="en-US"/>
              </w:rPr>
              <w:t xml:space="preserve">Թիվը </w:t>
            </w: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hy-AM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</w:tr>
      <w:tr w:rsidR="00E349BB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:rsidR="00E349BB" w:rsidRDefault="00B82AAC">
            <w:pPr>
              <w:spacing w:after="0" w:line="259" w:lineRule="auto"/>
              <w:ind w:left="113" w:right="113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     </w:t>
            </w:r>
            <w:r>
              <w:rPr>
                <w:rFonts w:ascii="GHEA Grapalat" w:eastAsia="Calibri" w:hAnsi="GHEA Grapalat"/>
                <w:lang w:val="en-US" w:eastAsia="en-US"/>
              </w:rPr>
              <w:t xml:space="preserve">Թիվը </w:t>
            </w:r>
          </w:p>
          <w:p w:rsidR="00E349BB" w:rsidRDefault="00E349BB">
            <w:pPr>
              <w:spacing w:after="0" w:line="259" w:lineRule="auto"/>
              <w:ind w:left="113" w:right="113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E349BB">
            <w:pPr>
              <w:spacing w:after="0" w:line="259" w:lineRule="auto"/>
              <w:ind w:left="113" w:right="113"/>
              <w:jc w:val="center"/>
              <w:rPr>
                <w:rFonts w:ascii="GHEA Grapalat" w:eastAsia="Calibri" w:hAnsi="GHEA Grapalat"/>
                <w:lang w:val="en-US" w:eastAsia="en-US"/>
              </w:rPr>
            </w:pPr>
          </w:p>
          <w:p w:rsidR="00E349BB" w:rsidRDefault="00B82AAC">
            <w:pPr>
              <w:spacing w:after="0" w:line="259" w:lineRule="auto"/>
              <w:ind w:left="113" w:right="113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:rsidR="00E349BB" w:rsidRDefault="00B82AAC">
            <w:pPr>
              <w:spacing w:after="0" w:line="259" w:lineRule="auto"/>
              <w:ind w:left="113" w:right="113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1</w:t>
            </w:r>
          </w:p>
        </w:tc>
      </w:tr>
      <w:tr w:rsidR="00E349BB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դ. ծնողական խորհրդի կողմից </w:t>
            </w:r>
            <w:r>
              <w:rPr>
                <w:rFonts w:ascii="GHEA Grapalat" w:eastAsia="Calibri" w:hAnsi="GHEA Grapalat"/>
                <w:lang w:val="en-US" w:eastAsia="en-US"/>
              </w:rPr>
              <w:t>հաստատության</w:t>
            </w:r>
            <w:r>
              <w:rPr>
                <w:rFonts w:ascii="GHEA Grapalat" w:eastAsia="Calibri" w:hAnsi="GHEA Grapalat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>
              <w:rPr>
                <w:rFonts w:ascii="GHEA Grapalat" w:eastAsia="Calibri" w:hAnsi="GHEA Grapalat"/>
                <w:lang w:val="en-US" w:eastAsia="en-US"/>
              </w:rPr>
              <w:t>աշխատակիցներին</w:t>
            </w:r>
            <w:r>
              <w:rPr>
                <w:rFonts w:ascii="GHEA Grapalat" w:eastAsia="Calibri" w:hAnsi="GHEA Grapalat"/>
                <w:lang w:val="hy-AM" w:eastAsia="en-US"/>
              </w:rPr>
              <w:t xml:space="preserve"> խրախուսելու կամ նրանց նկատմամբ կարգապահական</w:t>
            </w: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en-US" w:eastAsia="en-US"/>
              </w:rPr>
              <w:t>տույժեր</w:t>
            </w: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en-US" w:eastAsia="en-US"/>
              </w:rPr>
              <w:t>կիրառելու</w:t>
            </w: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en-US" w:eastAsia="en-US"/>
              </w:rPr>
              <w:t>ժամանակ</w:t>
            </w:r>
            <w:r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Այո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Այո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Այո</w:t>
            </w:r>
          </w:p>
        </w:tc>
      </w:tr>
      <w:tr w:rsidR="00E349BB">
        <w:trPr>
          <w:trHeight w:val="458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ե. </w:t>
            </w:r>
            <w:bookmarkStart w:id="11" w:name="_Hlk101267974"/>
            <w:r>
              <w:rPr>
                <w:rFonts w:ascii="GHEA Grapalat" w:eastAsia="Calibri" w:hAnsi="GHEA Grapalat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>
              <w:rPr>
                <w:rFonts w:ascii="GHEA Grapalat" w:eastAsia="Calibri" w:hAnsi="GHEA Grapalat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                   Տարին</w:t>
            </w:r>
            <w:r>
              <w:rPr>
                <w:rFonts w:ascii="GHEA Grapalat" w:eastAsia="Calibri" w:hAnsi="GHEA Grapalat"/>
                <w:lang w:val="en-US" w:eastAsia="en-US"/>
              </w:rPr>
              <w:t xml:space="preserve"> 3 անգամ</w:t>
            </w:r>
            <w:r>
              <w:rPr>
                <w:rFonts w:ascii="GHEA Grapalat" w:eastAsia="Calibri" w:hAnsi="GHEA Grapalat"/>
                <w:lang w:val="hy-AM" w:eastAsia="en-US"/>
              </w:rPr>
              <w:t xml:space="preserve">                    </w:t>
            </w: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en-US" w:eastAsia="en-US"/>
              </w:rPr>
              <w:t>*</w:t>
            </w:r>
          </w:p>
        </w:tc>
      </w:tr>
      <w:tr w:rsidR="00E349BB">
        <w:trPr>
          <w:trHeight w:val="458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eastAsia="Calibri" w:hAnsi="GHEA Grapalat"/>
                <w:lang w:eastAsia="en-US"/>
              </w:rPr>
              <w:t>100</w:t>
            </w:r>
            <w:r>
              <w:rPr>
                <w:rFonts w:ascii="GHEA Grapalat" w:hAnsi="GHEA Grapalat" w:cs="GHEA Grapalat"/>
              </w:rPr>
              <w:t>%</w:t>
            </w: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hAnsi="GHEA Grapalat" w:cs="GHEA Grapalat"/>
                <w:lang w:eastAsia="en-US"/>
              </w:rPr>
            </w:pPr>
            <w:r>
              <w:rPr>
                <w:rFonts w:ascii="GHEA Grapalat" w:hAnsi="GHEA Grapalat" w:cs="GHEA Grapalat"/>
                <w:lang w:val="en-US"/>
              </w:rPr>
              <w:t>Բոլոր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խմբերը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ունեն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viber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խմբեր</w:t>
            </w:r>
          </w:p>
        </w:tc>
      </w:tr>
      <w:tr w:rsidR="00E349BB">
        <w:trPr>
          <w:trHeight w:val="458"/>
        </w:trPr>
        <w:tc>
          <w:tcPr>
            <w:tcW w:w="5598" w:type="dxa"/>
            <w:shd w:val="clear" w:color="auto" w:fill="FFFFFF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>
              <w:rPr>
                <w:rFonts w:ascii="GHEA Grapalat" w:eastAsia="Calibri" w:hAnsi="GHEA Grapalat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:rsidR="00E349BB" w:rsidRDefault="00B82AAC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Նախարարության 20</w:t>
            </w:r>
            <w:r>
              <w:rPr>
                <w:rFonts w:ascii="GHEA Grapalat" w:hAnsi="GHEA Grapalat" w:cs="GHEA Grapalat"/>
              </w:rPr>
              <w:t>%</w:t>
            </w: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Համայնքի35</w:t>
            </w:r>
            <w:r>
              <w:rPr>
                <w:rFonts w:ascii="GHEA Grapalat" w:hAnsi="GHEA Grapalat" w:cs="GHEA Grapalat"/>
              </w:rPr>
              <w:t>%</w:t>
            </w:r>
          </w:p>
          <w:p w:rsidR="00E349BB" w:rsidRDefault="00B82AAC">
            <w:pPr>
              <w:spacing w:after="0" w:line="259" w:lineRule="auto"/>
              <w:jc w:val="center"/>
              <w:rPr>
                <w:rFonts w:ascii="GHEA Grapalat" w:hAnsi="GHEA Grapalat" w:cs="GHEA Grapalat"/>
                <w:lang w:val="en-US" w:eastAsia="en-US"/>
              </w:rPr>
            </w:pPr>
            <w:r>
              <w:rPr>
                <w:rFonts w:ascii="GHEA Grapalat" w:hAnsi="GHEA Grapalat" w:cs="GHEA Grapalat"/>
                <w:lang w:val="en-US"/>
              </w:rPr>
              <w:t>Հաստատության100</w:t>
            </w:r>
            <w:r>
              <w:rPr>
                <w:rFonts w:ascii="GHEA Grapalat" w:hAnsi="GHEA Grapalat" w:cs="GHEA Grapalat"/>
              </w:rPr>
              <w:t>%</w:t>
            </w:r>
          </w:p>
        </w:tc>
      </w:tr>
    </w:tbl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160" w:line="259" w:lineRule="auto"/>
        <w:jc w:val="left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 xml:space="preserve">Կից՝ </w:t>
      </w:r>
    </w:p>
    <w:p w:rsidR="00E349BB" w:rsidRDefault="00B82AAC">
      <w:pPr>
        <w:spacing w:after="0" w:line="259" w:lineRule="auto"/>
        <w:jc w:val="left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:rsidR="00E349BB" w:rsidRDefault="00B82AAC">
      <w:pPr>
        <w:spacing w:after="0" w:line="259" w:lineRule="auto"/>
        <w:jc w:val="left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 xml:space="preserve">      լուսապատճենները,</w:t>
      </w:r>
    </w:p>
    <w:p w:rsidR="00E349BB" w:rsidRDefault="00B82AAC">
      <w:pPr>
        <w:spacing w:after="0" w:line="259" w:lineRule="auto"/>
        <w:jc w:val="left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:rsidR="00E349BB" w:rsidRDefault="00E349BB">
      <w:pPr>
        <w:spacing w:after="0" w:line="259" w:lineRule="auto"/>
        <w:jc w:val="left"/>
        <w:rPr>
          <w:rFonts w:ascii="GHEA Grapalat" w:eastAsia="Calibri" w:hAnsi="GHEA Grapalat"/>
          <w:sz w:val="22"/>
          <w:szCs w:val="22"/>
          <w:lang w:val="hy-AM" w:eastAsia="en-US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E349BB">
      <w:pPr>
        <w:spacing w:after="0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9. ՈՒՍՈՒՄՆԱԿԱՆ  ՀԱՍՏԱՏՈՒԹՅԱՆ ԵՎ ՀԱՄԱՅՆՔԻ ՀԱՄԱԳՈՐԾԱԿՑՈՒԹՅՈՒՆ</w:t>
      </w: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233"/>
        <w:gridCol w:w="5405"/>
      </w:tblGrid>
      <w:tr w:rsidR="00E349BB">
        <w:trPr>
          <w:trHeight w:val="528"/>
        </w:trPr>
        <w:tc>
          <w:tcPr>
            <w:tcW w:w="5816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  </w:t>
            </w:r>
            <w:r>
              <w:rPr>
                <w:rFonts w:ascii="GHEA Grapalat" w:eastAsia="Calibri" w:hAnsi="GHEA Grapalat"/>
                <w:lang w:val="en-US" w:eastAsia="en-US"/>
              </w:rPr>
              <w:t>Ցուցանիշ</w:t>
            </w:r>
          </w:p>
        </w:tc>
        <w:tc>
          <w:tcPr>
            <w:tcW w:w="4822" w:type="dxa"/>
          </w:tcPr>
          <w:p w:rsidR="00E349BB" w:rsidRDefault="00E349BB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E349BB" w:rsidRPr="00921D5C">
        <w:trPr>
          <w:trHeight w:val="1081"/>
        </w:trPr>
        <w:tc>
          <w:tcPr>
            <w:tcW w:w="5816" w:type="dxa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ա</w:t>
            </w:r>
            <w:r>
              <w:rPr>
                <w:rFonts w:ascii="GHEA Grapalat" w:eastAsia="Calibri" w:hAnsi="GHEA Grapalat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822" w:type="dxa"/>
          </w:tcPr>
          <w:p w:rsidR="00E349BB" w:rsidRPr="00FE612F" w:rsidRDefault="00B82AAC">
            <w:pPr>
              <w:spacing w:after="160" w:line="259" w:lineRule="auto"/>
              <w:ind w:right="2866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Հաստատությունը</w:t>
            </w:r>
            <w:r w:rsidRPr="00FE612F">
              <w:rPr>
                <w:rFonts w:ascii="GHEA Grapalat" w:eastAsia="Calibri" w:hAnsi="GHEA Grapalat"/>
                <w:i/>
                <w:iCs/>
                <w:lang w:val="hy-AM" w:eastAsia="en-US"/>
              </w:rPr>
              <w:t xml:space="preserve">  արդեն ունի արևայի կայան, որն իրականացվել է քաղաքապետարանի աջակցությամբ, և սկսել ենք շահագործել 2025թ.-ի հուլիսից:</w:t>
            </w:r>
          </w:p>
        </w:tc>
      </w:tr>
      <w:tr w:rsidR="00E349BB" w:rsidRPr="00921D5C">
        <w:tc>
          <w:tcPr>
            <w:tcW w:w="5816" w:type="dxa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822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Ամբողջ անձնակազմը մասնակցել է համայնքի կողմից կազմակերպված միջոցառումներին, շաբաթորյակներին:</w:t>
            </w:r>
          </w:p>
        </w:tc>
      </w:tr>
      <w:tr w:rsidR="00E349BB">
        <w:tc>
          <w:tcPr>
            <w:tcW w:w="5816" w:type="dxa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822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Ոչ</w:t>
            </w:r>
          </w:p>
        </w:tc>
      </w:tr>
      <w:tr w:rsidR="00E349BB">
        <w:tc>
          <w:tcPr>
            <w:tcW w:w="5816" w:type="dxa"/>
          </w:tcPr>
          <w:p w:rsidR="00E349BB" w:rsidRDefault="00B82AAC">
            <w:pPr>
              <w:spacing w:after="0" w:line="259" w:lineRule="auto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lastRenderedPageBreak/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822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lastRenderedPageBreak/>
              <w:t>Ոչ</w:t>
            </w:r>
          </w:p>
        </w:tc>
      </w:tr>
      <w:tr w:rsidR="00E349BB" w:rsidRPr="00921D5C">
        <w:tc>
          <w:tcPr>
            <w:tcW w:w="5816" w:type="dxa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:rsidR="00E349BB" w:rsidRDefault="00E349BB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4822" w:type="dxa"/>
          </w:tcPr>
          <w:p w:rsidR="00E349BB" w:rsidRPr="00FE612F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 w:rsidRPr="00FE612F">
              <w:rPr>
                <w:rFonts w:ascii="GHEA Grapalat" w:eastAsia="Calibri" w:hAnsi="GHEA Grapalat"/>
                <w:lang w:val="hy-AM" w:eastAsia="en-US"/>
              </w:rPr>
              <w:t>2024-2025ուստարում ունեցել ենք մեկ ԿԶԱՊԿ ունեցող սան, որի համար ստացել ենք աջակցություն  ՏՄԱԿ-ի կողմից՝ համաձայն սանի համար կազմված ԱՈՒԶՊ-ի:</w:t>
            </w:r>
          </w:p>
        </w:tc>
      </w:tr>
      <w:tr w:rsidR="00E349BB">
        <w:tc>
          <w:tcPr>
            <w:tcW w:w="5816" w:type="dxa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822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Ոչ</w:t>
            </w:r>
          </w:p>
        </w:tc>
      </w:tr>
      <w:tr w:rsidR="00E349BB">
        <w:tc>
          <w:tcPr>
            <w:tcW w:w="5816" w:type="dxa"/>
          </w:tcPr>
          <w:p w:rsidR="00E349BB" w:rsidRDefault="00B82AAC">
            <w:pPr>
              <w:spacing w:after="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822" w:type="dxa"/>
          </w:tcPr>
          <w:p w:rsidR="00E349BB" w:rsidRDefault="00B82AAC">
            <w:pPr>
              <w:spacing w:after="160" w:line="259" w:lineRule="auto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Ոչ</w:t>
            </w:r>
          </w:p>
        </w:tc>
      </w:tr>
    </w:tbl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p w:rsidR="00E349BB" w:rsidRDefault="00B82AA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10. ՈՒՍՈՒՄՆԱԿԱՆ ՀԱՍՏԱՏՈՒԹՅՈՒՆՈՒՄ ՆԵՐԱՌԱԿԱՆՈՒԹՅԱՆ ԵՎ ՀԱՎԱՍԱՐՈՒԹՅԱՆ ԱՊԱՀՈՎՈՒՄ</w:t>
      </w:r>
    </w:p>
    <w:p w:rsidR="00E349BB" w:rsidRDefault="00E349BB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58"/>
        <w:gridCol w:w="4639"/>
      </w:tblGrid>
      <w:tr w:rsidR="00E349BB" w:rsidRPr="00921D5C">
        <w:trPr>
          <w:trHeight w:val="436"/>
        </w:trPr>
        <w:tc>
          <w:tcPr>
            <w:tcW w:w="5182" w:type="dxa"/>
          </w:tcPr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:rsidR="00E349BB" w:rsidRDefault="00B82AAC">
            <w:pPr>
              <w:spacing w:after="0"/>
              <w:jc w:val="center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E349BB">
        <w:trPr>
          <w:trHeight w:val="976"/>
        </w:trPr>
        <w:tc>
          <w:tcPr>
            <w:tcW w:w="5182" w:type="dxa"/>
          </w:tcPr>
          <w:p w:rsidR="00E349BB" w:rsidRDefault="00B82AAC">
            <w:pPr>
              <w:spacing w:after="0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ա.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>
              <w:rPr>
                <w:rFonts w:ascii="GHEA Grapalat" w:eastAsia="Calibri" w:hAnsi="GHEA Grapalat"/>
                <w:lang w:val="hy-AM" w:eastAsia="en-US"/>
              </w:rPr>
              <w:t>.</w:t>
            </w: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Այո</w:t>
            </w:r>
          </w:p>
        </w:tc>
      </w:tr>
      <w:tr w:rsidR="00E349BB">
        <w:trPr>
          <w:trHeight w:val="2100"/>
        </w:trPr>
        <w:tc>
          <w:tcPr>
            <w:tcW w:w="5182" w:type="dxa"/>
          </w:tcPr>
          <w:p w:rsidR="00E349BB" w:rsidRDefault="00B82AAC">
            <w:pPr>
              <w:spacing w:after="0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բ. ուսումնական հաստատության տարեկան աշխատանքային պլանում ներկայացված են </w:t>
            </w:r>
            <w:r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>
              <w:rPr>
                <w:rFonts w:ascii="GHEA Grapalat" w:eastAsia="Calibri" w:hAnsi="GHEA Grapalat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:rsidR="00E349BB" w:rsidRDefault="00E349BB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  <w:p w:rsidR="00E349BB" w:rsidRDefault="00E349BB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Այո</w:t>
            </w:r>
          </w:p>
          <w:p w:rsidR="00E349BB" w:rsidRDefault="00E349BB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  <w:p w:rsidR="00E349BB" w:rsidRDefault="00E349BB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E349BB">
        <w:trPr>
          <w:trHeight w:val="815"/>
        </w:trPr>
        <w:tc>
          <w:tcPr>
            <w:tcW w:w="5182" w:type="dxa"/>
          </w:tcPr>
          <w:p w:rsidR="00E349BB" w:rsidRDefault="00B82AAC">
            <w:pPr>
              <w:spacing w:after="0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գ.վերջին հինգ տարում մանկավարժական աշխատողները մասնակցել են  վերապատրաստումների, այդ թվում՝ «Համընդհանուր ներառական կրթություն» թեմայով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:rsidR="00E349BB" w:rsidRPr="00FE612F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Այո</w:t>
            </w:r>
            <w:r w:rsidRPr="00FE612F">
              <w:rPr>
                <w:rFonts w:ascii="GHEA Grapalat" w:eastAsia="Calibri" w:hAnsi="GHEA Grapalat"/>
                <w:lang w:val="hy-AM" w:eastAsia="en-US"/>
              </w:rPr>
              <w:t xml:space="preserve"> /Խ. Աբովյանի անվան հայկական պետական մանկավարժական համալսարան/ </w:t>
            </w: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դրական</w:t>
            </w:r>
          </w:p>
        </w:tc>
      </w:tr>
      <w:tr w:rsidR="00E349BB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:rsidR="00E349BB" w:rsidRDefault="00B82AAC">
            <w:pPr>
              <w:spacing w:after="0"/>
              <w:jc w:val="left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en-US" w:eastAsia="en-US"/>
              </w:rPr>
              <w:t>1</w:t>
            </w:r>
          </w:p>
        </w:tc>
      </w:tr>
      <w:tr w:rsidR="00E349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846" w:type="dxa"/>
            <w:gridSpan w:val="2"/>
          </w:tcPr>
          <w:p w:rsidR="00E349BB" w:rsidRDefault="00E349BB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spacing w:after="0"/>
        <w:jc w:val="left"/>
        <w:rPr>
          <w:rFonts w:ascii="GHEA Grapalat" w:hAnsi="GHEA Grapalat"/>
          <w:lang w:val="hy-AM"/>
        </w:rPr>
      </w:pPr>
    </w:p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7"/>
        <w:gridCol w:w="4030"/>
      </w:tblGrid>
      <w:tr w:rsidR="00E349BB">
        <w:tc>
          <w:tcPr>
            <w:tcW w:w="5796" w:type="dxa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4050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E349BB">
        <w:trPr>
          <w:trHeight w:val="2600"/>
        </w:trPr>
        <w:tc>
          <w:tcPr>
            <w:tcW w:w="5796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հաստատությունում ամենուրեք (խմբասենյակներ, դահլիճներ, գրադարաններ և այլն)տեղաշարժման տարբեր խնդիրներ ունեցող անձանց համար ապահովված է ֆիզիկական մատչելիություն.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Ոչ</w:t>
            </w: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:rsidR="00E349BB" w:rsidRPr="00921D5C">
        <w:trPr>
          <w:trHeight w:val="3230"/>
        </w:trPr>
        <w:tc>
          <w:tcPr>
            <w:tcW w:w="5796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հաստատությունն ունի ԿԶԱՊԿ ունեցող սաների մանկավարժահոգեբանական աջակցության թիմ (հատուկ մանկավարժ, սոցմանկավարժ, հոգեբան և այլն).</w:t>
            </w:r>
          </w:p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 հոգեբանամանկա 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պարտակա- նությունների շրջանակը, կրթության և զարգացման առանձնահատուկ պայմաններ կարիք ունեցող սաների հետ վարվող աշխանքները, լրացուցիչ հաստիքների կարիքը և այլն: Հաշվարկել մանկավարժա-հոգեբանական աջակցության թիմի աշխատակիցների թվի հարաբերակցությունը ԿԶԱՊԿ ունեցող սաների թվին):</w:t>
            </w:r>
          </w:p>
        </w:tc>
        <w:tc>
          <w:tcPr>
            <w:tcW w:w="4050" w:type="dxa"/>
          </w:tcPr>
          <w:p w:rsidR="00E349BB" w:rsidRPr="00FE612F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 w:rsidRPr="00FE612F">
              <w:rPr>
                <w:rFonts w:ascii="GHEA Grapalat" w:hAnsi="GHEA Grapalat"/>
                <w:lang w:val="hy-AM"/>
              </w:rPr>
              <w:t>Այո</w:t>
            </w:r>
          </w:p>
          <w:p w:rsidR="00E349BB" w:rsidRPr="00FE612F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 w:rsidRPr="00FE612F">
              <w:rPr>
                <w:rFonts w:ascii="GHEA Grapalat" w:hAnsi="GHEA Grapalat"/>
                <w:lang w:val="hy-AM"/>
              </w:rPr>
              <w:t>Սանի հետ աշխատել է հատուկ մանկավարժ, լոգոպեդ ՏՄԱԿ-ից:</w:t>
            </w:r>
          </w:p>
          <w:p w:rsidR="00E349BB" w:rsidRPr="00FE612F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 w:rsidRPr="00FE612F">
              <w:rPr>
                <w:rFonts w:ascii="GHEA Grapalat" w:hAnsi="GHEA Grapalat"/>
                <w:lang w:val="hy-AM"/>
              </w:rPr>
              <w:t>Աշխատել են նաև հաստատության լոգոպեդը ր հոգեբանը՝ համաձայն սանի համար կազմված ԱՈՒԶՊ-ի</w:t>
            </w:r>
          </w:p>
        </w:tc>
      </w:tr>
      <w:tr w:rsidR="00E349BB" w:rsidRPr="00921D5C">
        <w:tc>
          <w:tcPr>
            <w:tcW w:w="5796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:rsidR="00E349BB" w:rsidRDefault="00B82AAC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  <w:shd w:val="clear" w:color="auto" w:fill="auto"/>
          </w:tcPr>
          <w:p w:rsidR="00E349BB" w:rsidRPr="00FE612F" w:rsidRDefault="00B82AAC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FE612F">
              <w:rPr>
                <w:rFonts w:ascii="GHEA Grapalat" w:hAnsi="GHEA Grapalat"/>
                <w:lang w:val="hy-AM"/>
              </w:rPr>
              <w:t>Այո,</w:t>
            </w:r>
            <w:r>
              <w:rPr>
                <w:rFonts w:ascii="GHEA Grapalat" w:hAnsi="GHEA Grapalat"/>
                <w:lang w:val="hy-AM"/>
              </w:rPr>
              <w:t xml:space="preserve"> ԿԶԱՊԿ ունեցող սաներն ապահովված են ֆիզիկական և ճանաչողական զարգացման համար անհրաժեշտ խաղային նյութե</w:t>
            </w:r>
            <w:r w:rsidRPr="00FE612F">
              <w:rPr>
                <w:rFonts w:ascii="GHEA Grapalat" w:hAnsi="GHEA Grapalat"/>
                <w:lang w:val="hy-AM"/>
              </w:rPr>
              <w:t>րով, որոնք ձեռք են բերվել ընթացիկ ուսումնական տարում, գտնվում են ֆիզիկական լավ վիճակում և օգտագործվում են դաստիարակների և նեղ մասնագետների կողմից, ըստ անհրաժեշտության:</w:t>
            </w:r>
          </w:p>
        </w:tc>
      </w:tr>
      <w:tr w:rsidR="00E349BB">
        <w:trPr>
          <w:trHeight w:val="1763"/>
        </w:trPr>
        <w:tc>
          <w:tcPr>
            <w:tcW w:w="5796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 համար կրթության և խնամքի կազմակերպման պայմանները, խմբասենյակների դասավորվածությունը).</w:t>
            </w:r>
          </w:p>
        </w:tc>
        <w:tc>
          <w:tcPr>
            <w:tcW w:w="4050" w:type="dxa"/>
          </w:tcPr>
          <w:p w:rsidR="00E349BB" w:rsidRDefault="00B82AAC">
            <w:pPr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  <w:t>Այո</w:t>
            </w:r>
          </w:p>
        </w:tc>
      </w:tr>
      <w:tr w:rsidR="00E349BB">
        <w:trPr>
          <w:trHeight w:val="3592"/>
        </w:trPr>
        <w:tc>
          <w:tcPr>
            <w:tcW w:w="5796" w:type="dxa"/>
          </w:tcPr>
          <w:p w:rsidR="00E349BB" w:rsidRDefault="00B82AAC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 ուսումնական հաստատությունն ունի ռեսուրս-սենյակ` ԿԶԱՊԿ ունեցող սաների</w:t>
            </w:r>
            <w:r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հետ իրականացվող անհատական եւ խմբային աշխատանքների համար.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Ոչ</w:t>
            </w:r>
          </w:p>
          <w:p w:rsidR="00E349BB" w:rsidRDefault="00E349BB">
            <w:pPr>
              <w:rPr>
                <w:rFonts w:ascii="GHEA Grapalat" w:hAnsi="GHEA Grapalat"/>
                <w:lang w:val="en-US"/>
              </w:rPr>
            </w:pPr>
          </w:p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</w:tbl>
    <w:p w:rsidR="00E349BB" w:rsidRDefault="00E349BB">
      <w:pPr>
        <w:jc w:val="center"/>
        <w:rPr>
          <w:rFonts w:ascii="GHEA Grapalat" w:hAnsi="GHEA Grapalat"/>
          <w:lang w:val="hy-AM"/>
        </w:rPr>
      </w:pPr>
    </w:p>
    <w:p w:rsidR="00E349BB" w:rsidRDefault="00E349BB">
      <w:pPr>
        <w:jc w:val="center"/>
        <w:rPr>
          <w:rFonts w:ascii="GHEA Grapalat" w:hAnsi="GHEA Grapalat"/>
          <w:lang w:val="hy-AM"/>
        </w:rPr>
      </w:pPr>
    </w:p>
    <w:p w:rsidR="00E349BB" w:rsidRDefault="00E349BB">
      <w:pPr>
        <w:jc w:val="center"/>
        <w:rPr>
          <w:rFonts w:ascii="GHEA Grapalat" w:hAnsi="GHEA Grapalat"/>
          <w:lang w:val="hy-AM"/>
        </w:rPr>
      </w:pPr>
    </w:p>
    <w:p w:rsidR="00E349BB" w:rsidRDefault="00B82AA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  <w:r>
        <w:rPr>
          <w:rFonts w:ascii="GHEA Grapalat" w:hAnsi="GHEA Grapalat"/>
          <w:lang w:val="hy-AM"/>
        </w:rPr>
        <w:lastRenderedPageBreak/>
        <w:t xml:space="preserve"> </w:t>
      </w:r>
    </w:p>
    <w:p w:rsidR="00E349BB" w:rsidRDefault="00B82AA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TableGrid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39"/>
        <w:gridCol w:w="3958"/>
      </w:tblGrid>
      <w:tr w:rsidR="00E349BB" w:rsidRPr="00921D5C">
        <w:tc>
          <w:tcPr>
            <w:tcW w:w="5868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3978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:rsidR="00E349BB">
        <w:tc>
          <w:tcPr>
            <w:tcW w:w="5868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անհատական ուսուցման և զարգացման  պլանները մշակվում են` համաձայն նախադպրոցական կրթության պետական կրթական չափորոշչի և նախադպրոցական կրթական ծրագրերի՝ հաշվի առնելով սաների կարիքները, ընդունակությունները, հնարա-վորությունները, ձեռքբերումները և առաջընթացը.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</w:tc>
      </w:tr>
      <w:tr w:rsidR="00E349BB">
        <w:tc>
          <w:tcPr>
            <w:tcW w:w="5868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բ.մանկավարժները գիտակցում են ներառական</w:t>
            </w:r>
            <w:r>
              <w:rPr>
                <w:rFonts w:ascii="GHEA Grapalat" w:hAnsi="GHEA Grapalat"/>
              </w:rPr>
              <w:t>ության</w:t>
            </w:r>
            <w:r>
              <w:rPr>
                <w:rFonts w:ascii="GHEA Grapalat" w:hAnsi="GHEA Grapalat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 եւ կարծրատիպերի կոտրմանն ուղղված աշխա- տանքներ.</w:t>
            </w:r>
          </w:p>
          <w:p w:rsidR="00E349BB" w:rsidRDefault="00B82AAC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</w:tc>
      </w:tr>
      <w:tr w:rsidR="00E349BB">
        <w:trPr>
          <w:trHeight w:val="2642"/>
        </w:trPr>
        <w:tc>
          <w:tcPr>
            <w:tcW w:w="5868" w:type="dxa"/>
          </w:tcPr>
          <w:p w:rsidR="00E349BB" w:rsidRDefault="00B82AAC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գ. մանկավարժներն ունեն հավասար վերաբերմունք բոլոր սաների նկատմամբ` անկախ նրանց միջև եղած տարբերություններից և առանձնահատկություններից. </w:t>
            </w:r>
          </w:p>
          <w:p w:rsidR="00E349BB" w:rsidRDefault="00B82AAC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  <w:p w:rsidR="00E349BB" w:rsidRDefault="00E349BB">
            <w:pPr>
              <w:rPr>
                <w:rFonts w:ascii="GHEA Grapalat" w:hAnsi="GHEA Grapalat"/>
                <w:lang w:val="hy-AM"/>
              </w:rPr>
            </w:pPr>
          </w:p>
        </w:tc>
      </w:tr>
      <w:tr w:rsidR="00E349BB">
        <w:trPr>
          <w:trHeight w:val="2464"/>
        </w:trPr>
        <w:tc>
          <w:tcPr>
            <w:tcW w:w="586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դ. մանկավարժները կարողանում են կարծրատիպեր</w:t>
            </w:r>
            <w:r w:rsidRPr="00FE612F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ամրապնդող վարքագիծ կամ երևույթ հայտնաբերել և ուսումնական նյութերում և  հաղթահարել նույնիսկ սեփական վարքագծում.         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 xml:space="preserve">Ներառական կրթության վերաբերյալ կարծրատիպերի առկայությունը  հայտաբերելու և հաղթահարելու նպատակով անհրաժեշտ է իրականացնել հարցումներ մանկավարժների, </w:t>
            </w:r>
            <w:r>
              <w:rPr>
                <w:rFonts w:ascii="GHEA Grapalat" w:hAnsi="GHEA Grapalat"/>
                <w:lang w:val="hy-AM"/>
              </w:rPr>
              <w:lastRenderedPageBreak/>
              <w:t>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:rsidR="00E349BB" w:rsidRDefault="00B82AA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Այո</w:t>
            </w:r>
          </w:p>
        </w:tc>
      </w:tr>
    </w:tbl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</w:t>
      </w:r>
    </w:p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13. ՏԵՂԵԿՈՒԹՅՈՒՆՆԵՐ ԿԶԱՊԿ ՈՒՆԵՑՈՂ ՍԱՆԵՐԻ ՎԵՐԱԲԵՐՅԱԼ.</w:t>
      </w:r>
    </w:p>
    <w:p w:rsidR="00E349BB" w:rsidRDefault="00E349BB">
      <w:pPr>
        <w:rPr>
          <w:rFonts w:ascii="GHEA Grapalat" w:hAnsi="GHEA Grapalat"/>
          <w:lang w:val="hy-AM"/>
        </w:rPr>
      </w:pPr>
    </w:p>
    <w:tbl>
      <w:tblPr>
        <w:tblStyle w:val="TableGrid"/>
        <w:tblW w:w="10638" w:type="dxa"/>
        <w:tblLook w:val="04A0" w:firstRow="1" w:lastRow="0" w:firstColumn="1" w:lastColumn="0" w:noHBand="0" w:noVBand="1"/>
      </w:tblPr>
      <w:tblGrid>
        <w:gridCol w:w="5758"/>
        <w:gridCol w:w="1640"/>
        <w:gridCol w:w="1620"/>
        <w:gridCol w:w="1620"/>
      </w:tblGrid>
      <w:tr w:rsidR="00E349BB">
        <w:trPr>
          <w:trHeight w:val="431"/>
        </w:trPr>
        <w:tc>
          <w:tcPr>
            <w:tcW w:w="5758" w:type="dxa"/>
          </w:tcPr>
          <w:p w:rsidR="00E349BB" w:rsidRDefault="00B82A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6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en-US"/>
              </w:rPr>
              <w:t>22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620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E349BB">
        <w:tc>
          <w:tcPr>
            <w:tcW w:w="575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</w:tr>
      <w:tr w:rsidR="00E349BB">
        <w:tc>
          <w:tcPr>
            <w:tcW w:w="575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</w:t>
            </w:r>
          </w:p>
        </w:tc>
      </w:tr>
      <w:tr w:rsidR="00E349BB">
        <w:trPr>
          <w:trHeight w:val="602"/>
        </w:trPr>
        <w:tc>
          <w:tcPr>
            <w:tcW w:w="5758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</w:tbl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B82AA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:rsidR="00E349BB" w:rsidRDefault="00E349BB">
      <w:pPr>
        <w:rPr>
          <w:rFonts w:ascii="GHEA Grapalat" w:hAnsi="GHEA Grapalat"/>
          <w:lang w:val="hy-AM"/>
        </w:rPr>
      </w:pPr>
    </w:p>
    <w:tbl>
      <w:tblPr>
        <w:tblStyle w:val="TableGrid"/>
        <w:tblW w:w="10530" w:type="dxa"/>
        <w:tblInd w:w="-72" w:type="dxa"/>
        <w:tblLook w:val="04A0" w:firstRow="1" w:lastRow="0" w:firstColumn="1" w:lastColumn="0" w:noHBand="0" w:noVBand="1"/>
      </w:tblPr>
      <w:tblGrid>
        <w:gridCol w:w="5000"/>
        <w:gridCol w:w="1840"/>
        <w:gridCol w:w="1890"/>
        <w:gridCol w:w="1800"/>
      </w:tblGrid>
      <w:tr w:rsidR="00E349BB">
        <w:tc>
          <w:tcPr>
            <w:tcW w:w="5000" w:type="dxa"/>
          </w:tcPr>
          <w:p w:rsidR="00E349BB" w:rsidRDefault="00B82AAC">
            <w:pPr>
              <w:ind w:left="630" w:hanging="63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40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en-US"/>
              </w:rPr>
              <w:t>2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9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800" w:type="dxa"/>
          </w:tcPr>
          <w:p w:rsidR="00E349BB" w:rsidRDefault="00B82AA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E349BB">
        <w:tc>
          <w:tcPr>
            <w:tcW w:w="500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43 տղա,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37 աղջիկ</w:t>
            </w:r>
          </w:p>
        </w:tc>
        <w:tc>
          <w:tcPr>
            <w:tcW w:w="189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40 տզա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33 աղջիկ</w:t>
            </w:r>
          </w:p>
        </w:tc>
        <w:tc>
          <w:tcPr>
            <w:tcW w:w="180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33 տղա</w:t>
            </w:r>
          </w:p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35 աղջիկ</w:t>
            </w:r>
          </w:p>
        </w:tc>
      </w:tr>
      <w:tr w:rsidR="00E349BB">
        <w:tc>
          <w:tcPr>
            <w:tcW w:w="500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184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89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800" w:type="dxa"/>
          </w:tcPr>
          <w:p w:rsidR="00E349BB" w:rsidRDefault="00B82AA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</w:tbl>
    <w:p w:rsidR="00E349BB" w:rsidRDefault="00E349BB">
      <w:pPr>
        <w:rPr>
          <w:rFonts w:ascii="GHEA Grapalat" w:hAnsi="GHEA Grapalat"/>
          <w:lang w:val="hy-AM"/>
        </w:rPr>
      </w:pPr>
    </w:p>
    <w:p w:rsidR="00E349BB" w:rsidRDefault="00E349BB"/>
    <w:sectPr w:rsidR="00E349BB">
      <w:pgSz w:w="11909" w:h="16834"/>
      <w:pgMar w:top="259" w:right="1022" w:bottom="259" w:left="1080" w:header="432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A7A" w:rsidRDefault="00671A7A">
      <w:pPr>
        <w:spacing w:after="0"/>
      </w:pPr>
      <w:r>
        <w:separator/>
      </w:r>
    </w:p>
  </w:endnote>
  <w:endnote w:type="continuationSeparator" w:id="0">
    <w:p w:rsidR="00671A7A" w:rsidRDefault="00671A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raditional Arabic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default"/>
    <w:sig w:usb0="00000287" w:usb1="00000000" w:usb2="00000000" w:usb3="00000000" w:csb0="4000009F" w:csb1="DFD74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A7A" w:rsidRDefault="00671A7A">
      <w:pPr>
        <w:spacing w:after="0"/>
      </w:pPr>
      <w:r>
        <w:separator/>
      </w:r>
    </w:p>
  </w:footnote>
  <w:footnote w:type="continuationSeparator" w:id="0">
    <w:p w:rsidR="00671A7A" w:rsidRDefault="00671A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B8D3FBD"/>
    <w:multiLevelType w:val="singleLevel"/>
    <w:tmpl w:val="9B8D3FBD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C1B8E13"/>
    <w:multiLevelType w:val="singleLevel"/>
    <w:tmpl w:val="9C1B8E13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A5F5C98B"/>
    <w:multiLevelType w:val="singleLevel"/>
    <w:tmpl w:val="A5F5C98B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9AC2FF7"/>
    <w:multiLevelType w:val="singleLevel"/>
    <w:tmpl w:val="B9AC2FF7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BA3D2F74"/>
    <w:multiLevelType w:val="singleLevel"/>
    <w:tmpl w:val="BA3D2F74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CD7C7325"/>
    <w:multiLevelType w:val="singleLevel"/>
    <w:tmpl w:val="CD7C7325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CECC1CD"/>
    <w:multiLevelType w:val="singleLevel"/>
    <w:tmpl w:val="0CECC1CD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EC214F8"/>
    <w:multiLevelType w:val="singleLevel"/>
    <w:tmpl w:val="0EC214F8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5A3ED54"/>
    <w:multiLevelType w:val="singleLevel"/>
    <w:tmpl w:val="15A3ED54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177FBF23"/>
    <w:multiLevelType w:val="singleLevel"/>
    <w:tmpl w:val="177FBF23"/>
    <w:lvl w:ilvl="0">
      <w:start w:val="2"/>
      <w:numFmt w:val="decimal"/>
      <w:suff w:val="nothing"/>
      <w:lvlText w:val="%1-"/>
      <w:lvlJc w:val="left"/>
    </w:lvl>
  </w:abstractNum>
  <w:abstractNum w:abstractNumId="10" w15:restartNumberingAfterBreak="0">
    <w:nsid w:val="1812A45C"/>
    <w:multiLevelType w:val="singleLevel"/>
    <w:tmpl w:val="1812A45C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7D2702C"/>
    <w:multiLevelType w:val="multilevel"/>
    <w:tmpl w:val="27D2702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EAEEF13"/>
    <w:multiLevelType w:val="singleLevel"/>
    <w:tmpl w:val="2EAEEF13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4882B9DE"/>
    <w:multiLevelType w:val="singleLevel"/>
    <w:tmpl w:val="4882B9DE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291F5E1"/>
    <w:multiLevelType w:val="singleLevel"/>
    <w:tmpl w:val="5291F5E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582E99FB"/>
    <w:multiLevelType w:val="singleLevel"/>
    <w:tmpl w:val="582E99FB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59F25E97"/>
    <w:multiLevelType w:val="singleLevel"/>
    <w:tmpl w:val="59F25E97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BB57A03"/>
    <w:multiLevelType w:val="multilevel"/>
    <w:tmpl w:val="5BB57A0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FFFD2"/>
    <w:multiLevelType w:val="singleLevel"/>
    <w:tmpl w:val="668FFFD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6E89AD4E"/>
    <w:multiLevelType w:val="singleLevel"/>
    <w:tmpl w:val="6E89AD4E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7558F2FA"/>
    <w:multiLevelType w:val="singleLevel"/>
    <w:tmpl w:val="7558F2FA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8855ABA"/>
    <w:multiLevelType w:val="multilevel"/>
    <w:tmpl w:val="78855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5"/>
  </w:num>
  <w:num w:numId="4">
    <w:abstractNumId w:val="16"/>
  </w:num>
  <w:num w:numId="5">
    <w:abstractNumId w:val="6"/>
  </w:num>
  <w:num w:numId="6">
    <w:abstractNumId w:val="0"/>
  </w:num>
  <w:num w:numId="7">
    <w:abstractNumId w:val="19"/>
  </w:num>
  <w:num w:numId="8">
    <w:abstractNumId w:val="5"/>
  </w:num>
  <w:num w:numId="9">
    <w:abstractNumId w:val="13"/>
  </w:num>
  <w:num w:numId="10">
    <w:abstractNumId w:val="3"/>
  </w:num>
  <w:num w:numId="11">
    <w:abstractNumId w:val="12"/>
  </w:num>
  <w:num w:numId="12">
    <w:abstractNumId w:val="10"/>
  </w:num>
  <w:num w:numId="13">
    <w:abstractNumId w:val="2"/>
  </w:num>
  <w:num w:numId="14">
    <w:abstractNumId w:val="7"/>
  </w:num>
  <w:num w:numId="15">
    <w:abstractNumId w:val="9"/>
  </w:num>
  <w:num w:numId="16">
    <w:abstractNumId w:val="18"/>
  </w:num>
  <w:num w:numId="17">
    <w:abstractNumId w:val="20"/>
  </w:num>
  <w:num w:numId="18">
    <w:abstractNumId w:val="1"/>
  </w:num>
  <w:num w:numId="19">
    <w:abstractNumId w:val="17"/>
  </w:num>
  <w:num w:numId="20">
    <w:abstractNumId w:val="4"/>
  </w:num>
  <w:num w:numId="21">
    <w:abstractNumId w:val="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grammar="clean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C4"/>
    <w:rsid w:val="000066AD"/>
    <w:rsid w:val="00027C33"/>
    <w:rsid w:val="00032263"/>
    <w:rsid w:val="0005063F"/>
    <w:rsid w:val="000A2862"/>
    <w:rsid w:val="000B7E2E"/>
    <w:rsid w:val="00111D5C"/>
    <w:rsid w:val="0014403D"/>
    <w:rsid w:val="00174B16"/>
    <w:rsid w:val="00187756"/>
    <w:rsid w:val="00191685"/>
    <w:rsid w:val="001B5D91"/>
    <w:rsid w:val="001C55B0"/>
    <w:rsid w:val="00223FB6"/>
    <w:rsid w:val="002313AD"/>
    <w:rsid w:val="00243BCF"/>
    <w:rsid w:val="002521B6"/>
    <w:rsid w:val="00277A75"/>
    <w:rsid w:val="002B3F8C"/>
    <w:rsid w:val="002D7FA4"/>
    <w:rsid w:val="002E2438"/>
    <w:rsid w:val="00304991"/>
    <w:rsid w:val="00305A7D"/>
    <w:rsid w:val="0034343A"/>
    <w:rsid w:val="00367C29"/>
    <w:rsid w:val="00373E75"/>
    <w:rsid w:val="00377BB3"/>
    <w:rsid w:val="00382C83"/>
    <w:rsid w:val="00395EB0"/>
    <w:rsid w:val="003D38C7"/>
    <w:rsid w:val="003E5ADD"/>
    <w:rsid w:val="003E6D78"/>
    <w:rsid w:val="00406E8B"/>
    <w:rsid w:val="00410497"/>
    <w:rsid w:val="00417E90"/>
    <w:rsid w:val="00431DAE"/>
    <w:rsid w:val="00432838"/>
    <w:rsid w:val="00441FDE"/>
    <w:rsid w:val="004558C4"/>
    <w:rsid w:val="00455CF7"/>
    <w:rsid w:val="00476B9F"/>
    <w:rsid w:val="004A350C"/>
    <w:rsid w:val="004B1286"/>
    <w:rsid w:val="004B4BE6"/>
    <w:rsid w:val="004D340A"/>
    <w:rsid w:val="00515020"/>
    <w:rsid w:val="005267E0"/>
    <w:rsid w:val="0056287D"/>
    <w:rsid w:val="00563C08"/>
    <w:rsid w:val="00577D54"/>
    <w:rsid w:val="005938D3"/>
    <w:rsid w:val="005B35C5"/>
    <w:rsid w:val="005B41F5"/>
    <w:rsid w:val="005B6375"/>
    <w:rsid w:val="005C0115"/>
    <w:rsid w:val="005C0A8C"/>
    <w:rsid w:val="005D0044"/>
    <w:rsid w:val="005E532E"/>
    <w:rsid w:val="00614FB2"/>
    <w:rsid w:val="00665B0A"/>
    <w:rsid w:val="00671A7A"/>
    <w:rsid w:val="00686529"/>
    <w:rsid w:val="00694C18"/>
    <w:rsid w:val="006A075A"/>
    <w:rsid w:val="006A0DFB"/>
    <w:rsid w:val="006A4944"/>
    <w:rsid w:val="00721583"/>
    <w:rsid w:val="007238FB"/>
    <w:rsid w:val="00781C46"/>
    <w:rsid w:val="007C7495"/>
    <w:rsid w:val="007E3BA4"/>
    <w:rsid w:val="00801EB2"/>
    <w:rsid w:val="00807854"/>
    <w:rsid w:val="0082267D"/>
    <w:rsid w:val="0082540D"/>
    <w:rsid w:val="00844C6A"/>
    <w:rsid w:val="00875010"/>
    <w:rsid w:val="008967D1"/>
    <w:rsid w:val="008D6C78"/>
    <w:rsid w:val="00921D5C"/>
    <w:rsid w:val="00942675"/>
    <w:rsid w:val="00951BD4"/>
    <w:rsid w:val="009615B1"/>
    <w:rsid w:val="009A4EAF"/>
    <w:rsid w:val="009B2849"/>
    <w:rsid w:val="009E0E79"/>
    <w:rsid w:val="00A018A2"/>
    <w:rsid w:val="00A4734D"/>
    <w:rsid w:val="00A47B10"/>
    <w:rsid w:val="00A501AE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5255C"/>
    <w:rsid w:val="00B76E0A"/>
    <w:rsid w:val="00B82AAC"/>
    <w:rsid w:val="00B83D19"/>
    <w:rsid w:val="00BC5A04"/>
    <w:rsid w:val="00C2518C"/>
    <w:rsid w:val="00C951EA"/>
    <w:rsid w:val="00CC28E2"/>
    <w:rsid w:val="00CD4542"/>
    <w:rsid w:val="00D003CB"/>
    <w:rsid w:val="00D16DCE"/>
    <w:rsid w:val="00D306CA"/>
    <w:rsid w:val="00D53266"/>
    <w:rsid w:val="00D70462"/>
    <w:rsid w:val="00D76519"/>
    <w:rsid w:val="00D777D4"/>
    <w:rsid w:val="00D77A20"/>
    <w:rsid w:val="00DB34D1"/>
    <w:rsid w:val="00DC1C3E"/>
    <w:rsid w:val="00E001C3"/>
    <w:rsid w:val="00E02D5E"/>
    <w:rsid w:val="00E155EC"/>
    <w:rsid w:val="00E349BB"/>
    <w:rsid w:val="00E4104F"/>
    <w:rsid w:val="00E44C1C"/>
    <w:rsid w:val="00E55A16"/>
    <w:rsid w:val="00E726A1"/>
    <w:rsid w:val="00EA0777"/>
    <w:rsid w:val="00EB2DC4"/>
    <w:rsid w:val="00ED1347"/>
    <w:rsid w:val="00EE7C10"/>
    <w:rsid w:val="00EF52DC"/>
    <w:rsid w:val="00F34B37"/>
    <w:rsid w:val="00F45F26"/>
    <w:rsid w:val="00F53238"/>
    <w:rsid w:val="00F53380"/>
    <w:rsid w:val="00F604A5"/>
    <w:rsid w:val="00F67853"/>
    <w:rsid w:val="00F7019A"/>
    <w:rsid w:val="00F84E93"/>
    <w:rsid w:val="00F933A2"/>
    <w:rsid w:val="00FE0C34"/>
    <w:rsid w:val="00FE612F"/>
    <w:rsid w:val="00FE6757"/>
    <w:rsid w:val="00FF64CD"/>
    <w:rsid w:val="02FE6D15"/>
    <w:rsid w:val="0F3C0096"/>
    <w:rsid w:val="18D37FFF"/>
    <w:rsid w:val="1E063976"/>
    <w:rsid w:val="214001CF"/>
    <w:rsid w:val="27A9532F"/>
    <w:rsid w:val="2B41468A"/>
    <w:rsid w:val="2C584A6E"/>
    <w:rsid w:val="36D721F2"/>
    <w:rsid w:val="38F17566"/>
    <w:rsid w:val="3A6314FC"/>
    <w:rsid w:val="3AC245FC"/>
    <w:rsid w:val="3B3754EB"/>
    <w:rsid w:val="3B8271AC"/>
    <w:rsid w:val="3D087819"/>
    <w:rsid w:val="4C3349CB"/>
    <w:rsid w:val="4D76490B"/>
    <w:rsid w:val="51EB5151"/>
    <w:rsid w:val="602A1038"/>
    <w:rsid w:val="68567BCE"/>
    <w:rsid w:val="6A0B3144"/>
    <w:rsid w:val="7A1B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364D6AD"/>
  <w15:docId w15:val="{56E619BC-E218-4157-B6F4-F3420F16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240"/>
      <w:jc w:val="both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  <w:jc w:val="left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table" w:customStyle="1" w:styleId="TableGrid1">
    <w:name w:val="Table Grid1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35</Pages>
  <Words>5571</Words>
  <Characters>31758</Characters>
  <Application>Microsoft Office Word</Application>
  <DocSecurity>0</DocSecurity>
  <Lines>264</Lines>
  <Paragraphs>74</Paragraphs>
  <ScaleCrop>false</ScaleCrop>
  <Company/>
  <LinksUpToDate>false</LinksUpToDate>
  <CharactersWithSpaces>37255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Թեհմինե</dc:creator>
  <cp:keywords>https:/mul2-edu.gov.am/tasks/1065710/oneclick/hraman.docx?token=d164dcc92e2e7396c98da8ae8b17ca91</cp:keywords>
  <cp:lastModifiedBy>Administrator</cp:lastModifiedBy>
  <cp:revision>13</cp:revision>
  <dcterms:created xsi:type="dcterms:W3CDTF">2022-07-14T11:46:00Z</dcterms:created>
  <dcterms:modified xsi:type="dcterms:W3CDTF">2025-08-28T13:06:00Z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7B1915C7A367480A9CE66AADA5EA33B1_12</vt:lpwstr>
  </property>
</Properties>
</file>